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 xml:space="preserve">Приложение </w:t>
      </w:r>
    </w:p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  <w:jc w:val="right"/>
      </w:pPr>
    </w:p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>УТВЕРЖДЕН</w:t>
      </w:r>
    </w:p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 xml:space="preserve">приказом Департамента </w:t>
      </w:r>
    </w:p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>государственного</w:t>
      </w:r>
    </w:p>
    <w:p w:rsidR="00EB3D31" w:rsidRPr="00EC6258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>заказа Томской области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left="6521" w:right="-144" w:hanging="1559"/>
      </w:pPr>
      <w:r w:rsidRPr="00EC6258">
        <w:t xml:space="preserve">от </w:t>
      </w:r>
      <w:r w:rsidR="007401C6">
        <w:t>31</w:t>
      </w:r>
      <w:r w:rsidRPr="00EC6258">
        <w:t xml:space="preserve">.08.2018 № </w:t>
      </w:r>
      <w:r w:rsidR="007401C6">
        <w:t>20</w:t>
      </w:r>
      <w:bookmarkStart w:id="0" w:name="_GoBack"/>
      <w:bookmarkEnd w:id="0"/>
      <w:r w:rsidRPr="00EC6258">
        <w:t>-п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left="-540" w:right="-144" w:firstLine="540"/>
        <w:jc w:val="right"/>
      </w:pP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</w:pP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center"/>
      </w:pPr>
      <w:r w:rsidRPr="00EB3D31">
        <w:t xml:space="preserve">Типовой контракт на оказание услуг по обязательному страхованию гражданской 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center"/>
      </w:pPr>
      <w:r w:rsidRPr="00EB3D31">
        <w:t>ответственности владельцев транспортных средств (ОСАГО)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right"/>
        <w:rPr>
          <w:b/>
        </w:rPr>
      </w:pP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right"/>
        <w:rPr>
          <w:b/>
        </w:rPr>
      </w:pPr>
      <w:r w:rsidRPr="00EB3D31">
        <w:rPr>
          <w:b/>
        </w:rPr>
        <w:t>Проект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right"/>
      </w:pPr>
    </w:p>
    <w:p w:rsidR="00EB3D31" w:rsidRPr="00EB3D31" w:rsidRDefault="00EB3D31" w:rsidP="005558F2">
      <w:pPr>
        <w:widowControl w:val="0"/>
        <w:autoSpaceDE w:val="0"/>
        <w:autoSpaceDN w:val="0"/>
        <w:adjustRightInd w:val="0"/>
        <w:ind w:right="-144"/>
        <w:jc w:val="center"/>
        <w:rPr>
          <w:b/>
        </w:rPr>
      </w:pPr>
      <w:r w:rsidRPr="00EB3D31">
        <w:rPr>
          <w:b/>
        </w:rPr>
        <w:t>ГОСУДАРСТВЕННЫЙ КОНТРАКТ</w:t>
      </w:r>
      <w:r w:rsidRPr="00EB3D31">
        <w:rPr>
          <w:b/>
          <w:color w:val="0000FF"/>
        </w:rPr>
        <w:t xml:space="preserve"> (КОНТРАКТ)</w:t>
      </w:r>
      <w:r w:rsidRPr="00EB3D31">
        <w:rPr>
          <w:b/>
        </w:rPr>
        <w:t xml:space="preserve"> № ____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3D31">
        <w:rPr>
          <w:b/>
        </w:rPr>
        <w:t xml:space="preserve">на оказание услуг по обязательному страхованию гражданской ответственности </w:t>
      </w:r>
    </w:p>
    <w:p w:rsidR="00EB3D31" w:rsidRPr="00EB3D31" w:rsidRDefault="00EB3D31" w:rsidP="005558F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3D31">
        <w:rPr>
          <w:b/>
        </w:rPr>
        <w:t>владельцев транспортных средств (ОСАГО)</w:t>
      </w:r>
    </w:p>
    <w:p w:rsidR="00EB3D31" w:rsidRPr="00EB3D31" w:rsidRDefault="00EB3D31" w:rsidP="005558F2">
      <w:pPr>
        <w:widowControl w:val="0"/>
      </w:pPr>
    </w:p>
    <w:p w:rsidR="00EB3D31" w:rsidRPr="00EB3D31" w:rsidRDefault="00EB3D31" w:rsidP="005558F2">
      <w:pPr>
        <w:widowControl w:val="0"/>
      </w:pPr>
      <w:r w:rsidRPr="00EB3D31">
        <w:t>г. Томск</w:t>
      </w:r>
      <w:r w:rsidRPr="00EB3D31">
        <w:rPr>
          <w:sz w:val="26"/>
          <w:szCs w:val="20"/>
          <w:vertAlign w:val="superscript"/>
        </w:rPr>
        <w:footnoteReference w:id="1"/>
      </w:r>
      <w:r w:rsidRPr="00EB3D31">
        <w:t xml:space="preserve">                                                                                                     </w:t>
      </w:r>
      <w:r w:rsidR="0085310D">
        <w:t xml:space="preserve"> </w:t>
      </w:r>
      <w:r w:rsidRPr="00EB3D31">
        <w:t xml:space="preserve">   ____ ___________ 20__ года</w:t>
      </w:r>
    </w:p>
    <w:p w:rsidR="00EB3D31" w:rsidRPr="00EB3D31" w:rsidRDefault="00EB3D31" w:rsidP="005558F2">
      <w:pPr>
        <w:widowControl w:val="0"/>
        <w:ind w:firstLine="851"/>
        <w:rPr>
          <w:b/>
        </w:rPr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______________________________ </w:t>
      </w:r>
      <w:r w:rsidRPr="00EB3D31">
        <w:rPr>
          <w:color w:val="0000FF"/>
        </w:rPr>
        <w:t xml:space="preserve">от </w:t>
      </w:r>
      <w:r w:rsidRPr="00EB3D31">
        <w:rPr>
          <w:bCs/>
          <w:color w:val="0000FF"/>
        </w:rPr>
        <w:t>имени Томской области</w:t>
      </w:r>
      <w:r w:rsidRPr="00EB3D31">
        <w:rPr>
          <w:bCs/>
          <w:color w:val="0000FF"/>
          <w:vertAlign w:val="superscript"/>
        </w:rPr>
        <w:footnoteReference w:id="2"/>
      </w:r>
      <w:r w:rsidRPr="00EB3D31">
        <w:rPr>
          <w:bCs/>
          <w:color w:val="0000FF"/>
        </w:rPr>
        <w:t xml:space="preserve">, </w:t>
      </w:r>
      <w:r w:rsidRPr="00EB3D31">
        <w:rPr>
          <w:bCs/>
        </w:rPr>
        <w:t xml:space="preserve">являющ___ </w:t>
      </w:r>
      <w:r w:rsidRPr="00EB3D31">
        <w:rPr>
          <w:i/>
          <w:color w:val="0000FF"/>
        </w:rPr>
        <w:t>[Государственным заказчиком (Заказчиком)]</w:t>
      </w:r>
      <w:r w:rsidRPr="00EB3D31">
        <w:rPr>
          <w:color w:val="0000FF"/>
          <w:vertAlign w:val="superscript"/>
        </w:rPr>
        <w:footnoteReference w:id="3"/>
      </w:r>
      <w:r w:rsidRPr="00EB3D31">
        <w:rPr>
          <w:color w:val="0000FF"/>
        </w:rPr>
        <w:t xml:space="preserve">, </w:t>
      </w:r>
      <w:r w:rsidRPr="00EB3D31">
        <w:t>именуем___ в дальнейшем Страхователь, в лице __________________, действующ___ на основании __________, с одной стороны, и</w:t>
      </w:r>
      <w:r w:rsidRPr="00EB3D31">
        <w:rPr>
          <w:b/>
        </w:rPr>
        <w:t xml:space="preserve"> </w:t>
      </w:r>
      <w:r w:rsidRPr="00EB3D31">
        <w:t xml:space="preserve">______________, являющ___ </w:t>
      </w:r>
      <w:r w:rsidRPr="00EB3D31">
        <w:rPr>
          <w:color w:val="000000"/>
        </w:rPr>
        <w:t xml:space="preserve">Исполнителем, </w:t>
      </w:r>
      <w:r w:rsidRPr="00EB3D31">
        <w:t xml:space="preserve">именуем___ </w:t>
      </w:r>
      <w:r w:rsidRPr="00EB3D31">
        <w:rPr>
          <w:color w:val="000000"/>
        </w:rPr>
        <w:t xml:space="preserve">в дальнейшем Страховщик, </w:t>
      </w:r>
      <w:r w:rsidRPr="00EB3D31">
        <w:t>в лице ______________________________,</w:t>
      </w:r>
      <w:r w:rsidRPr="00EB3D31">
        <w:rPr>
          <w:color w:val="000000"/>
        </w:rPr>
        <w:t xml:space="preserve"> </w:t>
      </w:r>
      <w:r w:rsidRPr="00EB3D31">
        <w:t>действующ___ на основании __________, с другой стороны, вместе именуемые Стороны и каждый в отдельности Сторона, на основании протокола ___________________ № __________ от ____ _________ 20__ года</w:t>
      </w:r>
      <w:r w:rsidRPr="00EB3D31">
        <w:rPr>
          <w:vertAlign w:val="superscript"/>
        </w:rPr>
        <w:footnoteReference w:id="4"/>
      </w:r>
      <w:r w:rsidRPr="00EB3D31">
        <w:t xml:space="preserve">, заключили настоящий </w:t>
      </w:r>
      <w:r w:rsidRPr="00EB3D31">
        <w:rPr>
          <w:i/>
          <w:color w:val="0000FF"/>
        </w:rPr>
        <w:t>[Государственный контракт (далее – Контракт), Контракт]</w:t>
      </w:r>
      <w:r w:rsidRPr="00EB3D31">
        <w:rPr>
          <w:color w:val="0000FF"/>
          <w:vertAlign w:val="superscript"/>
        </w:rPr>
        <w:footnoteReference w:id="5"/>
      </w:r>
      <w:r w:rsidRPr="00EB3D31">
        <w:t xml:space="preserve"> о нижеследующем: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</w:pPr>
    </w:p>
    <w:p w:rsidR="00EB3D31" w:rsidRPr="00EB3D31" w:rsidRDefault="00EB3D31" w:rsidP="001C088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EB3D31">
        <w:rPr>
          <w:b/>
        </w:rPr>
        <w:t>1. ОБЪЕКТ ЗАКУПКИ</w:t>
      </w:r>
      <w:r w:rsidRPr="00EB3D31">
        <w:rPr>
          <w:b/>
          <w:spacing w:val="1"/>
        </w:rPr>
        <w:t xml:space="preserve"> </w:t>
      </w:r>
      <w:r w:rsidRPr="00EB3D31">
        <w:rPr>
          <w:b/>
        </w:rPr>
        <w:t>(</w:t>
      </w:r>
      <w:r w:rsidRPr="00EB3D31">
        <w:rPr>
          <w:b/>
          <w:spacing w:val="1"/>
        </w:rPr>
        <w:t>ПРЕДМЕТ КОНТРАКТА</w:t>
      </w:r>
      <w:r w:rsidRPr="00EB3D31">
        <w:rPr>
          <w:b/>
        </w:rPr>
        <w:t>)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outlineLvl w:val="7"/>
        <w:rPr>
          <w:iCs/>
        </w:rPr>
      </w:pPr>
      <w:r w:rsidRPr="00EB3D31">
        <w:rPr>
          <w:iCs/>
        </w:rPr>
        <w:t>1.1. Страховщик обязуется оказать Страхователю услуги по обязательному страхованию гражданской ответственности владельцев транспортных средств, указанных в Приложении 1 к Контракту, в соответствии с законодательством Российской Федерации об обязательном страховании гражданской ответственности владельцев транспортных средств, а Страхователь оплатить и принять услуги</w:t>
      </w:r>
      <w:r w:rsidRPr="00EB3D31">
        <w:rPr>
          <w:sz w:val="26"/>
          <w:szCs w:val="20"/>
        </w:rPr>
        <w:t xml:space="preserve"> </w:t>
      </w:r>
      <w:r w:rsidRPr="00EB3D31">
        <w:rPr>
          <w:iCs/>
        </w:rPr>
        <w:t>в порядке и на условиях, предусмотренных в Контракте.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outlineLvl w:val="7"/>
        <w:rPr>
          <w:iCs/>
        </w:rPr>
      </w:pPr>
      <w:r w:rsidRPr="00EB3D31">
        <w:rPr>
          <w:iCs/>
        </w:rPr>
        <w:t>Идентификационный код закупки: ____________________________.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left="720" w:firstLine="709"/>
        <w:jc w:val="center"/>
        <w:rPr>
          <w:b/>
        </w:rPr>
      </w:pPr>
      <w:r w:rsidRPr="00EB3D31">
        <w:rPr>
          <w:b/>
        </w:rPr>
        <w:t>2. ЦЕНА КОНТРАКТА И ПОРЯДОК ОПЛАТЫ</w:t>
      </w:r>
    </w:p>
    <w:p w:rsidR="005A0406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2.1. Цена Контракта складывается из </w:t>
      </w:r>
      <w:r w:rsidRPr="00EB3D31">
        <w:rPr>
          <w:i/>
          <w:color w:val="0000FF"/>
        </w:rPr>
        <w:t>[страховой премии за транспортное средство (из сумм страховых премий за каждое транспортное средство)]</w:t>
      </w:r>
      <w:r w:rsidRPr="00EB3D31">
        <w:rPr>
          <w:i/>
          <w:color w:val="0000FF"/>
          <w:vertAlign w:val="superscript"/>
        </w:rPr>
        <w:footnoteReference w:id="6"/>
      </w:r>
      <w:r w:rsidRPr="00EB3D31">
        <w:t>, указан</w:t>
      </w:r>
      <w:r w:rsidR="00670305">
        <w:t>ное в Приложении 1 к Контракту.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Цена контракта включает в себя все расходы, связанные с оказанием услуг в соответствии с условиями Контракта, в том числе: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lastRenderedPageBreak/>
        <w:t>стоимость оказания услуг;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расходы на уплату налогов, сборов и других обязательных платежей;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все непредвиденные расходы, которые могут возникнуть в период действия Контракта в связи с его исполнением.</w:t>
      </w:r>
    </w:p>
    <w:p w:rsidR="00EB3D31" w:rsidRPr="00EB3D31" w:rsidRDefault="00EB3D31" w:rsidP="001C0885">
      <w:pPr>
        <w:widowControl w:val="0"/>
        <w:tabs>
          <w:tab w:val="num" w:pos="1677"/>
          <w:tab w:val="center" w:pos="4153"/>
          <w:tab w:val="right" w:pos="8306"/>
          <w:tab w:val="right" w:pos="9355"/>
        </w:tabs>
        <w:ind w:firstLine="709"/>
        <w:jc w:val="both"/>
      </w:pPr>
      <w:r w:rsidRPr="00EB3D31">
        <w:t>Страховая</w:t>
      </w:r>
      <w:r w:rsidRPr="00EB3D31">
        <w:rPr>
          <w:i/>
          <w:color w:val="0000FF"/>
        </w:rPr>
        <w:t xml:space="preserve"> </w:t>
      </w:r>
      <w:r w:rsidRPr="00EB3D31">
        <w:t>премия</w:t>
      </w:r>
      <w:r w:rsidRPr="00EB3D31">
        <w:rPr>
          <w:i/>
          <w:color w:val="0000FF"/>
        </w:rPr>
        <w:t xml:space="preserve"> </w:t>
      </w:r>
      <w:r w:rsidRPr="00EB3D31">
        <w:t>рассчитана Страховщиком как произведение базовых ставок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страхования, установленным Центральным банком Российской Федерации в соответствии со статьей 8 Федерального закона от 25 апреля 2002 года № 40-ФЗ «Об обязательном страховании гражданской ответственности владельцев транспортных средств» (Приложение 2 к Контракту).</w:t>
      </w:r>
    </w:p>
    <w:p w:rsidR="00EB3D31" w:rsidRPr="00EB3D31" w:rsidRDefault="00EB3D31" w:rsidP="001C0885">
      <w:pPr>
        <w:widowControl w:val="0"/>
        <w:tabs>
          <w:tab w:val="num" w:pos="1677"/>
          <w:tab w:val="center" w:pos="4153"/>
          <w:tab w:val="right" w:pos="8306"/>
          <w:tab w:val="right" w:pos="9355"/>
        </w:tabs>
        <w:ind w:firstLine="709"/>
        <w:jc w:val="both"/>
        <w:rPr>
          <w:iCs/>
        </w:rPr>
      </w:pPr>
      <w:r w:rsidRPr="00EB3D31">
        <w:rPr>
          <w:iCs/>
        </w:rPr>
        <w:t>Изменение страховых тарифов не влечет за собой изменение страховой премии, оплаченной Страхователем по действовавшим на день уплаты страховым тарифам, по Контракту в течение срока его действия.</w:t>
      </w:r>
    </w:p>
    <w:p w:rsidR="00670305" w:rsidRPr="00EB3D31" w:rsidRDefault="00EB3D31" w:rsidP="001C0885">
      <w:pPr>
        <w:widowControl w:val="0"/>
        <w:tabs>
          <w:tab w:val="num" w:pos="1677"/>
          <w:tab w:val="center" w:pos="4153"/>
          <w:tab w:val="right" w:pos="8306"/>
          <w:tab w:val="right" w:pos="9355"/>
        </w:tabs>
        <w:ind w:firstLine="709"/>
        <w:jc w:val="both"/>
        <w:rPr>
          <w:iCs/>
        </w:rPr>
      </w:pPr>
      <w:r w:rsidRPr="00EB3D31">
        <w:rPr>
          <w:iCs/>
        </w:rPr>
        <w:t>Максимальное значение цены контракта</w:t>
      </w:r>
      <w:r w:rsidR="00046B05">
        <w:rPr>
          <w:iCs/>
        </w:rPr>
        <w:t xml:space="preserve"> </w:t>
      </w:r>
      <w:r w:rsidRPr="00EB3D31">
        <w:rPr>
          <w:iCs/>
        </w:rPr>
        <w:t>составляет _____</w:t>
      </w:r>
      <w:r w:rsidR="00670305">
        <w:rPr>
          <w:iCs/>
        </w:rPr>
        <w:t>__ (________) рублей ___ копеек</w:t>
      </w:r>
      <w:r w:rsidR="00670305" w:rsidRPr="00670305">
        <w:rPr>
          <w:iCs/>
        </w:rPr>
        <w:t>, налогом на добавленную стоимость не облагается на основании подпункта 7 пункта 3 статьи 149 Налогового кодекса Российской Федерации.</w:t>
      </w:r>
    </w:p>
    <w:p w:rsidR="00EB3D31" w:rsidRDefault="00EB3D31" w:rsidP="001C0885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EB3D31">
        <w:t xml:space="preserve">2.2. </w:t>
      </w:r>
      <w:bookmarkStart w:id="1" w:name="OLE_LINK3"/>
      <w:bookmarkStart w:id="2" w:name="OLE_LINK4"/>
      <w:r w:rsidRPr="00EB3D31">
        <w:t>Оплата страховой</w:t>
      </w:r>
      <w:r w:rsidRPr="00EB3D31">
        <w:rPr>
          <w:i/>
          <w:color w:val="0000FF"/>
        </w:rPr>
        <w:t xml:space="preserve"> </w:t>
      </w:r>
      <w:r w:rsidRPr="00EB3D31">
        <w:t>премии</w:t>
      </w:r>
      <w:r w:rsidRPr="00EB3D31">
        <w:rPr>
          <w:i/>
          <w:color w:val="0000FF"/>
        </w:rPr>
        <w:t xml:space="preserve"> </w:t>
      </w:r>
      <w:r w:rsidRPr="00EB3D31">
        <w:t>производится Страхователем единовременно путем перечисления денежных средств на расчетный счет Страховщика, указанный в Контракте, на основании представленного Страховщиком счета в течение ______ рабочих</w:t>
      </w:r>
      <w:r w:rsidRPr="00EB3D31">
        <w:rPr>
          <w:i/>
          <w:color w:val="0000FF"/>
        </w:rPr>
        <w:t xml:space="preserve"> </w:t>
      </w:r>
      <w:r w:rsidRPr="00EB3D31">
        <w:t>дней после его получения.</w:t>
      </w:r>
    </w:p>
    <w:p w:rsidR="009612F3" w:rsidRPr="00471B28" w:rsidRDefault="009612F3" w:rsidP="001C0885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71B28">
        <w:t xml:space="preserve">Сумма, подлежащая уплате </w:t>
      </w:r>
      <w:r w:rsidR="00471B28" w:rsidRPr="00471B28">
        <w:t>Страхователем</w:t>
      </w:r>
      <w:r w:rsidRPr="00471B28">
        <w:t xml:space="preserve"> </w:t>
      </w:r>
      <w:r w:rsidR="00471B28" w:rsidRPr="00471B28">
        <w:t>Страховщику</w:t>
      </w:r>
      <w:r w:rsidRPr="00471B28">
        <w:t xml:space="preserve">, уменьшается на размер налогов, сборов,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</w:t>
      </w:r>
      <w:r w:rsidR="00471B28" w:rsidRPr="00471B28">
        <w:t>Страхователем</w:t>
      </w:r>
      <w:r w:rsidRPr="00471B28">
        <w:t>.</w:t>
      </w:r>
    </w:p>
    <w:p w:rsidR="00EB3D31" w:rsidRPr="00EB3D31" w:rsidRDefault="00EB3D31" w:rsidP="001C0885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EB3D31">
        <w:t>Счет на оплату страховой</w:t>
      </w:r>
      <w:r w:rsidRPr="00EB3D31">
        <w:rPr>
          <w:i/>
          <w:color w:val="0000FF"/>
        </w:rPr>
        <w:t xml:space="preserve"> </w:t>
      </w:r>
      <w:r w:rsidRPr="00EB3D31">
        <w:t>премии</w:t>
      </w:r>
      <w:r w:rsidRPr="00EB3D31">
        <w:rPr>
          <w:i/>
          <w:color w:val="0000FF"/>
        </w:rPr>
        <w:t xml:space="preserve"> </w:t>
      </w:r>
      <w:r w:rsidRPr="00EB3D31">
        <w:t xml:space="preserve">выставляется Страховщиком Страхователю в течение </w:t>
      </w:r>
      <w:r w:rsidRPr="00EB3D31">
        <w:rPr>
          <w:i/>
          <w:color w:val="0000FF"/>
        </w:rPr>
        <w:t>[2 (двух)]</w:t>
      </w:r>
      <w:r w:rsidRPr="00EB3D31">
        <w:rPr>
          <w:i/>
          <w:color w:val="0000FF"/>
          <w:vertAlign w:val="superscript"/>
        </w:rPr>
        <w:footnoteReference w:id="7"/>
      </w:r>
      <w:r w:rsidRPr="00EB3D31">
        <w:t xml:space="preserve"> рабочих</w:t>
      </w:r>
      <w:r w:rsidRPr="00EB3D31">
        <w:rPr>
          <w:i/>
          <w:color w:val="0000FF"/>
        </w:rPr>
        <w:t xml:space="preserve"> </w:t>
      </w:r>
      <w:r w:rsidRPr="00EB3D31">
        <w:t>дней со дня получения документов, указанных в статье 15 Федерального закона от 25 апреля 2002 года № 40-ФЗ «Об обязательном страховании гражданской ответственности владельцев транспортных средств».</w:t>
      </w:r>
      <w:bookmarkEnd w:id="1"/>
      <w:bookmarkEnd w:id="2"/>
      <w:r w:rsidR="002B1315" w:rsidRPr="00EB3D31">
        <w:rPr>
          <w:vertAlign w:val="superscript"/>
        </w:rPr>
        <w:footnoteReference w:id="8"/>
      </w:r>
    </w:p>
    <w:p w:rsidR="00EB3D31" w:rsidRPr="00EB3D31" w:rsidRDefault="00EB3D31" w:rsidP="001C0885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EB3D31">
        <w:t>2.3. Днем исполнения Страхователем обязательства по оплате страховой</w:t>
      </w:r>
      <w:r w:rsidRPr="00EB3D31">
        <w:rPr>
          <w:i/>
          <w:color w:val="0000FF"/>
        </w:rPr>
        <w:t xml:space="preserve"> </w:t>
      </w:r>
      <w:r w:rsidRPr="00EB3D31">
        <w:t>премии</w:t>
      </w:r>
      <w:r w:rsidRPr="00EB3D31">
        <w:rPr>
          <w:i/>
          <w:color w:val="0000FF"/>
        </w:rPr>
        <w:t xml:space="preserve"> </w:t>
      </w:r>
      <w:r w:rsidRPr="00EB3D31">
        <w:t>считается день списания денежных средств со счета Страхователя.</w:t>
      </w:r>
    </w:p>
    <w:p w:rsidR="00EB3D31" w:rsidRPr="00EB3D31" w:rsidRDefault="00EB3D31" w:rsidP="001C0885">
      <w:pPr>
        <w:widowControl w:val="0"/>
        <w:tabs>
          <w:tab w:val="left" w:pos="900"/>
          <w:tab w:val="left" w:pos="1276"/>
        </w:tabs>
        <w:suppressAutoHyphens/>
        <w:autoSpaceDE w:val="0"/>
        <w:autoSpaceDN w:val="0"/>
        <w:adjustRightInd w:val="0"/>
        <w:ind w:firstLine="709"/>
        <w:jc w:val="both"/>
      </w:pPr>
      <w:r w:rsidRPr="00EB3D31">
        <w:t>2.4. Сбор всех необходимых для оплаты документов осуществляется Страховщиком.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2.5. Валюта, используемая для расчетов, - рубль Российской Федерации.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EB3D31">
        <w:t>2.6. Источник финансирования: _________________________</w:t>
      </w:r>
      <w:r w:rsidRPr="00EB3D31">
        <w:rPr>
          <w:i/>
        </w:rPr>
        <w:t>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EB3D31">
        <w:rPr>
          <w:b/>
          <w:snapToGrid w:val="0"/>
        </w:rPr>
        <w:t>3. ПРАВА И ОБЯЗАННОСТИ</w:t>
      </w:r>
      <w:r w:rsidRPr="00EB3D31">
        <w:rPr>
          <w:b/>
        </w:rPr>
        <w:t xml:space="preserve"> СТОРОН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3.1. Страхователь вправе: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3.1.1. Требовать от Страховщика надлежащего исполнения обязательств в соответствии с условиями Контракта.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3.1.2. Требовать от Страховщика представления надлежащим образом оформленных документов.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3.1.3. Запрашивать у Страховщика информацию о ходе и состоянии исполнения обязательств Страховщика по Контракту.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3.1.4. Направлять мотивированный отказ в подписании акта сдачи-приемки оказанных услуг </w:t>
      </w:r>
      <w:bookmarkStart w:id="3" w:name="OLE_LINK1"/>
      <w:bookmarkStart w:id="4" w:name="OLE_LINK2"/>
      <w:r w:rsidRPr="00EB3D31">
        <w:rPr>
          <w:i/>
          <w:color w:val="0000FF"/>
        </w:rPr>
        <w:t>[иных документов ______]</w:t>
      </w:r>
      <w:r w:rsidRPr="00EB3D31">
        <w:t xml:space="preserve"> </w:t>
      </w:r>
      <w:bookmarkEnd w:id="3"/>
      <w:bookmarkEnd w:id="4"/>
      <w:r w:rsidR="001306C8" w:rsidRPr="00471B28">
        <w:t xml:space="preserve">(извещение о выявленных недостатках) </w:t>
      </w:r>
      <w:r w:rsidRPr="00471B28">
        <w:t>п</w:t>
      </w:r>
      <w:r w:rsidRPr="00EB3D31">
        <w:t>о результатам приемки оказанных услуг.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3.1.5. Пользоваться иными установленными Контрактом и законодательством Российской Федерации правами.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lastRenderedPageBreak/>
        <w:t>3.2. Страхователь обязан: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3.2.1. Представить Страховщику документы, указанные в статье 15 Федерального закона от 25 апреля 2002 года № 40-ФЗ «Об обязательном страховании гражданской ответственности владельцев транспортных средств».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3.2.2. Оплатить на основании счета Страховщика страховую премию.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3.2.3. Принять оказанные услуги при отсутствии у него замечаний по качеству, объему, соответствию оказанных услуг условиям Контракта.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3.2.4. До взыскания неустойки (штрафов, пеней) </w:t>
      </w:r>
      <w:r w:rsidR="004B7979">
        <w:t xml:space="preserve">в судебном порядке </w:t>
      </w:r>
      <w:r w:rsidRPr="00EB3D31">
        <w:t>с</w:t>
      </w:r>
      <w:r w:rsidR="007603D2">
        <w:t xml:space="preserve">облюдать претензионный порядок </w:t>
      </w:r>
      <w:r w:rsidRPr="00EB3D31">
        <w:t>урегулирования спора (направлять Страховщику претензию, содержащую требование об уплате сумм неустойки (штрафов, пеней), предусмотренных Контрактом за неисполнение (ненадлежащее исполнение) Страховщиком своих обязательств по Контракту).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3.2.5. Исполнять иные обязанности, предусмотренные Контрактом и законодательством Российской Федерации.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3.3. Страховщик вправе: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3.3.1. Требовать оплаты страховой премии</w:t>
      </w:r>
      <w:r w:rsidRPr="00EB3D31">
        <w:rPr>
          <w:i/>
        </w:rPr>
        <w:t>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3.3.2. Запрашивать у Страхователя предоставления разъяснений и уточнений по вопросам оказания услуг в рамках Контракта.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3.3.3. Требовать от Страхователя исполнения обязанностей, предусмотренных Контрактом и действующим законодательством Российской Федерации.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3.3.4. Пользоваться иными установленными Контрактом и законодательством Российской Федерации правами.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3.4. Страховщик обязан: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3.4.1. Выдать Страхователю страховой</w:t>
      </w:r>
      <w:r w:rsidRPr="00EB3D31">
        <w:rPr>
          <w:i/>
          <w:color w:val="0000FF"/>
        </w:rPr>
        <w:t xml:space="preserve"> </w:t>
      </w:r>
      <w:r w:rsidRPr="00EB3D31">
        <w:t>полис</w:t>
      </w:r>
      <w:r w:rsidRPr="00EB3D31">
        <w:rPr>
          <w:i/>
          <w:color w:val="0000FF"/>
        </w:rPr>
        <w:t xml:space="preserve"> </w:t>
      </w:r>
      <w:r w:rsidRPr="00EB3D31">
        <w:t>незамедлительно после осуществления Страхователем обязанности по уплате страховой премии</w:t>
      </w:r>
      <w:r w:rsidRPr="00EB3D31">
        <w:rPr>
          <w:i/>
        </w:rPr>
        <w:t>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Передача страхового</w:t>
      </w:r>
      <w:r w:rsidRPr="00EB3D31">
        <w:rPr>
          <w:i/>
          <w:color w:val="0000FF"/>
        </w:rPr>
        <w:t xml:space="preserve"> </w:t>
      </w:r>
      <w:r w:rsidRPr="00EB3D31">
        <w:t>полиса осуществляется следующим способом:_________.</w:t>
      </w:r>
      <w:r w:rsidRPr="00EB3D31">
        <w:rPr>
          <w:vertAlign w:val="superscript"/>
        </w:rPr>
        <w:footnoteReference w:id="9"/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3.4.2. Не предоставлять другим лицам или не разглашать иным способом конфиденциальную информацию, полученную в результате исполнения обязательств по Контракту.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3.4.3. По запросу Страхователя предоставлять достоверную информацию о ходе исполнения своих обязательств, в том числе о сложностях, возникающих при исполнении Контракта в порядке, указанном в пунктах 11.7, 11.8 Контракта.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3.4.4. До взыскания неустойки (штрафов, пеней) </w:t>
      </w:r>
      <w:r w:rsidR="004B7979">
        <w:t xml:space="preserve">в судебном порядке </w:t>
      </w:r>
      <w:r w:rsidRPr="00EB3D31">
        <w:t>соблюдать претензионный порядок урегулирования спора (направлять Страхователю претензию, содержащую требование об уплате сумм неустойки (штрафов, пеней), предусмотренных Контрактом за неисполнение (ненадлежащее исполнение) Страхователем своих обязательств по Контракту).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3.4.5. Исполнять иные обязанности, предусмотренные действующим законодательством Российской Федерации и Контрактом.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aps/>
        </w:rPr>
      </w:pPr>
      <w:r w:rsidRPr="00EB3D31">
        <w:rPr>
          <w:b/>
        </w:rPr>
        <w:t xml:space="preserve">4. МЕСТО И СРОКИ </w:t>
      </w:r>
      <w:r w:rsidRPr="00EB3D31">
        <w:rPr>
          <w:b/>
          <w:bCs/>
        </w:rPr>
        <w:t>ОКАЗАНИЯ УСЛУГ, КАЧЕСТВО УСЛУГ</w:t>
      </w:r>
    </w:p>
    <w:p w:rsidR="00EB3D31" w:rsidRPr="00EB3D31" w:rsidRDefault="00EB3D31" w:rsidP="001C0885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</w:pPr>
      <w:r w:rsidRPr="00EB3D31">
        <w:t>4.1. Место оказания услуг: _______________.</w:t>
      </w:r>
    </w:p>
    <w:p w:rsidR="00EB3D31" w:rsidRPr="00EB3D31" w:rsidRDefault="00EB3D31" w:rsidP="001C0885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</w:pPr>
      <w:r w:rsidRPr="00EB3D31">
        <w:t>4.2. Сроки оказания услуг: _______________.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4.3. Оказание услуг по обязательному страхованию гражданской ответственности владельцев транспортных средств осуществляется Страховщиком в соответствии с законодательством Российской Федерации об обязательном страховании гражданской ответственности владельцев транспортных средств.</w:t>
      </w:r>
    </w:p>
    <w:p w:rsidR="00EB3D31" w:rsidRPr="00EB3D31" w:rsidRDefault="00EB3D31" w:rsidP="001C088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EB3D31" w:rsidRPr="00EB3D31" w:rsidRDefault="00EB3D31" w:rsidP="001C088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EB3D31">
        <w:rPr>
          <w:b/>
        </w:rPr>
        <w:t>5. ПОРЯДОК ПРИЕМКИ ОКАЗАННЫХ УСЛУГ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5.1. Страхователь осуществляет приемку оказанных услуг в течение </w:t>
      </w:r>
      <w:r w:rsidRPr="00EB3D31">
        <w:rPr>
          <w:i/>
          <w:color w:val="0000FF"/>
        </w:rPr>
        <w:t>[10 (десяти)]</w:t>
      </w:r>
      <w:r w:rsidRPr="00EB3D31">
        <w:rPr>
          <w:i/>
          <w:color w:val="0000FF"/>
          <w:vertAlign w:val="superscript"/>
        </w:rPr>
        <w:footnoteReference w:id="10"/>
      </w:r>
      <w:r w:rsidRPr="00EB3D31">
        <w:t xml:space="preserve"> </w:t>
      </w:r>
      <w:r w:rsidRPr="00EB3D31">
        <w:lastRenderedPageBreak/>
        <w:t>рабочих</w:t>
      </w:r>
      <w:r w:rsidRPr="00EB3D31">
        <w:rPr>
          <w:i/>
          <w:color w:val="0000FF"/>
        </w:rPr>
        <w:t xml:space="preserve"> </w:t>
      </w:r>
      <w:r w:rsidRPr="00EB3D31">
        <w:t>дней</w:t>
      </w:r>
      <w:r w:rsidRPr="00EB3D31">
        <w:rPr>
          <w:i/>
          <w:color w:val="0000FF"/>
        </w:rPr>
        <w:t xml:space="preserve"> [</w:t>
      </w:r>
      <w:r w:rsidRPr="00EB3D31">
        <w:rPr>
          <w:i/>
          <w:color w:val="3333FF"/>
        </w:rPr>
        <w:t>со дня получения страхового полиса (последнего страхового полиса)</w:t>
      </w:r>
      <w:r w:rsidRPr="00EB3D31">
        <w:rPr>
          <w:i/>
          <w:color w:val="0000FF"/>
        </w:rPr>
        <w:t>]</w:t>
      </w:r>
      <w:r w:rsidRPr="00EB3D31">
        <w:rPr>
          <w:i/>
          <w:color w:val="0000FF"/>
          <w:vertAlign w:val="superscript"/>
        </w:rPr>
        <w:footnoteReference w:id="11"/>
      </w:r>
      <w:r w:rsidRPr="00EB3D31">
        <w:rPr>
          <w:i/>
        </w:rPr>
        <w:t>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5.2. Страховщик не позднее, чем за </w:t>
      </w:r>
      <w:r w:rsidRPr="00EB3D31">
        <w:rPr>
          <w:i/>
          <w:color w:val="0000FF"/>
        </w:rPr>
        <w:t>[3 (три)]</w:t>
      </w:r>
      <w:r w:rsidRPr="00EB3D31">
        <w:rPr>
          <w:i/>
          <w:color w:val="0000FF"/>
          <w:vertAlign w:val="superscript"/>
        </w:rPr>
        <w:footnoteReference w:id="12"/>
      </w:r>
      <w:r w:rsidRPr="00EB3D31">
        <w:t xml:space="preserve"> рабочих</w:t>
      </w:r>
      <w:r w:rsidRPr="00EB3D31">
        <w:rPr>
          <w:i/>
          <w:color w:val="0000FF"/>
        </w:rPr>
        <w:t xml:space="preserve"> </w:t>
      </w:r>
      <w:r w:rsidRPr="00EB3D31">
        <w:t>дня, должен письменно уведомить Страхователя о готовности услуг к сдаче. Уведомление должно быть также направлено по электронной почте: _________________ или по факсу: _____________.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5.3. Для проверки оказанных услуг в части соответствия условиям Контракта Страхователь проводит экспертизу. Экспертиза проводится Страхователем своими силами или с привлечением экспертов, экспертных организаций.</w:t>
      </w:r>
    </w:p>
    <w:p w:rsidR="00EB3D31" w:rsidRPr="00EB3D31" w:rsidRDefault="00EB3D31" w:rsidP="001C0885">
      <w:pPr>
        <w:widowControl w:val="0"/>
        <w:ind w:firstLine="709"/>
        <w:jc w:val="both"/>
        <w:rPr>
          <w:i/>
          <w:iCs/>
        </w:rPr>
      </w:pPr>
      <w:r w:rsidRPr="00EB3D31">
        <w:t>Для проведения экспертизы оказанных услуг</w:t>
      </w:r>
      <w:r w:rsidRPr="00EB3D31">
        <w:rPr>
          <w:i/>
        </w:rPr>
        <w:t xml:space="preserve"> </w:t>
      </w:r>
      <w:r w:rsidRPr="00EB3D31">
        <w:t>эксперты, экспертные организации имеют право запрашивать у Страховщика дополнительные материалы, относящиеся к условиям исполнения Контракта.</w:t>
      </w:r>
      <w:r w:rsidRPr="00EB3D31">
        <w:rPr>
          <w:i/>
          <w:color w:val="0000FF"/>
        </w:rPr>
        <w:t xml:space="preserve"> </w:t>
      </w:r>
      <w:r w:rsidRPr="00EB3D31">
        <w:rPr>
          <w:iCs/>
        </w:rPr>
        <w:t xml:space="preserve">Срок представления </w:t>
      </w:r>
      <w:r w:rsidRPr="00EB3D31">
        <w:t xml:space="preserve">Страховщиком дополнительных материалов составляет </w:t>
      </w:r>
      <w:r w:rsidRPr="00EB3D31">
        <w:rPr>
          <w:i/>
          <w:color w:val="0000FF"/>
        </w:rPr>
        <w:t>[3 (три)]</w:t>
      </w:r>
      <w:r w:rsidRPr="00EB3D31">
        <w:rPr>
          <w:i/>
          <w:color w:val="0000FF"/>
          <w:vertAlign w:val="superscript"/>
        </w:rPr>
        <w:footnoteReference w:id="13"/>
      </w:r>
      <w:r w:rsidRPr="00EB3D31">
        <w:t xml:space="preserve"> рабочих</w:t>
      </w:r>
      <w:r w:rsidRPr="00EB3D31">
        <w:rPr>
          <w:i/>
          <w:color w:val="0000FF"/>
        </w:rPr>
        <w:t xml:space="preserve"> </w:t>
      </w:r>
      <w:r w:rsidRPr="00EB3D31">
        <w:t>дня со дня направления запроса. При нарушении Страховщиком срока представления дополнительных материалов срок приемки оказанных услуг, предусмотренный пунктом 5.1 Контракта, увеличивается на количество дней просрочки.</w:t>
      </w:r>
      <w:r w:rsidR="002B1315" w:rsidRPr="00EB3D31">
        <w:rPr>
          <w:vertAlign w:val="superscript"/>
        </w:rPr>
        <w:footnoteReference w:id="14"/>
      </w:r>
      <w:r w:rsidRPr="00EB3D31">
        <w:rPr>
          <w:vertAlign w:val="superscript"/>
        </w:rPr>
        <w:t xml:space="preserve"> </w:t>
      </w:r>
    </w:p>
    <w:p w:rsidR="00471B28" w:rsidRDefault="00EB3D31" w:rsidP="00471B28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rPr>
          <w:kern w:val="16"/>
        </w:rPr>
        <w:t xml:space="preserve">5.4. </w:t>
      </w:r>
      <w:r w:rsidR="00471B28" w:rsidRPr="00EB3D31">
        <w:t xml:space="preserve">По окончании приемки услуг Страхователь в течение </w:t>
      </w:r>
      <w:r w:rsidR="00471B28" w:rsidRPr="00EB3D31">
        <w:rPr>
          <w:i/>
          <w:color w:val="0000FF"/>
        </w:rPr>
        <w:t>[3 (трех)]</w:t>
      </w:r>
      <w:r w:rsidR="00471B28" w:rsidRPr="00EB3D31">
        <w:rPr>
          <w:i/>
          <w:color w:val="0000FF"/>
          <w:vertAlign w:val="superscript"/>
        </w:rPr>
        <w:footnoteReference w:id="15"/>
      </w:r>
      <w:r w:rsidR="00471B28" w:rsidRPr="00EB3D31">
        <w:t xml:space="preserve"> рабочих</w:t>
      </w:r>
      <w:r w:rsidR="00471B28" w:rsidRPr="00EB3D31">
        <w:rPr>
          <w:i/>
          <w:color w:val="0000FF"/>
        </w:rPr>
        <w:t xml:space="preserve"> </w:t>
      </w:r>
      <w:r w:rsidR="00471B28" w:rsidRPr="00EB3D31">
        <w:t>дней</w:t>
      </w:r>
      <w:r w:rsidR="00471B28" w:rsidRPr="00EB3D31">
        <w:rPr>
          <w:i/>
        </w:rPr>
        <w:t xml:space="preserve"> </w:t>
      </w:r>
      <w:r w:rsidR="00471B28" w:rsidRPr="00EB3D31">
        <w:t xml:space="preserve">подписывает акт сдачи-приемки оказанных услуг </w:t>
      </w:r>
      <w:r w:rsidR="00471B28" w:rsidRPr="00EB3D31">
        <w:rPr>
          <w:i/>
          <w:color w:val="0000FF"/>
        </w:rPr>
        <w:t>[иные документы _______]</w:t>
      </w:r>
      <w:r w:rsidR="00471B28" w:rsidRPr="00EB3D31">
        <w:rPr>
          <w:i/>
        </w:rPr>
        <w:t xml:space="preserve"> </w:t>
      </w:r>
      <w:r w:rsidR="00471B28" w:rsidRPr="00EB3D31">
        <w:t>либо направляет</w:t>
      </w:r>
      <w:r w:rsidR="00471B28" w:rsidRPr="00EB3D31">
        <w:rPr>
          <w:i/>
        </w:rPr>
        <w:t xml:space="preserve"> </w:t>
      </w:r>
      <w:r w:rsidR="00471B28" w:rsidRPr="00EB3D31">
        <w:t xml:space="preserve">мотивированный отказ от подписания акта сдачи-приемки оказанных услуг </w:t>
      </w:r>
      <w:r w:rsidR="00471B28" w:rsidRPr="00EB3D31">
        <w:rPr>
          <w:i/>
          <w:color w:val="0000FF"/>
        </w:rPr>
        <w:t>[иных документов _______]</w:t>
      </w:r>
      <w:r w:rsidR="00471B28">
        <w:t xml:space="preserve"> </w:t>
      </w:r>
      <w:r w:rsidR="00471B28" w:rsidRPr="00471B28">
        <w:t xml:space="preserve">(извещение о выявленных недостатках) с указанием сроков по устранению недостатков (по объему, качеству, иных несоответствий условиям Контракта). Страховщик в установленный в извещении о выявленных недостатках срок обязан устранить все недостатки. Акт сдачи-приемки оказанных услуг </w:t>
      </w:r>
      <w:r w:rsidR="00471B28" w:rsidRPr="00EB3D31">
        <w:rPr>
          <w:i/>
          <w:color w:val="0000FF"/>
        </w:rPr>
        <w:t>[ины</w:t>
      </w:r>
      <w:r w:rsidR="00471B28">
        <w:rPr>
          <w:i/>
          <w:color w:val="0000FF"/>
        </w:rPr>
        <w:t>х документов</w:t>
      </w:r>
      <w:r w:rsidR="00471B28" w:rsidRPr="00EB3D31">
        <w:rPr>
          <w:i/>
          <w:color w:val="0000FF"/>
        </w:rPr>
        <w:t xml:space="preserve"> _______]</w:t>
      </w:r>
      <w:r w:rsidR="00471B28" w:rsidRPr="00471B28">
        <w:t xml:space="preserve"> не подписывается до устранения </w:t>
      </w:r>
      <w:r w:rsidR="00471B28">
        <w:t>Страховщиком</w:t>
      </w:r>
      <w:r w:rsidR="00471B28" w:rsidRPr="00471B28">
        <w:t xml:space="preserve"> недостатков.</w:t>
      </w:r>
    </w:p>
    <w:p w:rsidR="00471B28" w:rsidRPr="00471B28" w:rsidRDefault="00471B28" w:rsidP="00471B28">
      <w:pPr>
        <w:widowControl w:val="0"/>
        <w:autoSpaceDE w:val="0"/>
        <w:autoSpaceDN w:val="0"/>
        <w:adjustRightInd w:val="0"/>
        <w:ind w:firstLine="709"/>
        <w:jc w:val="both"/>
        <w:rPr>
          <w:kern w:val="16"/>
        </w:rPr>
      </w:pPr>
      <w:r>
        <w:rPr>
          <w:kern w:val="16"/>
        </w:rPr>
        <w:t xml:space="preserve">5.5. </w:t>
      </w:r>
      <w:r w:rsidRPr="00471B28">
        <w:rPr>
          <w:kern w:val="16"/>
        </w:rPr>
        <w:t xml:space="preserve">Извещение о выявленных недостатках направляется </w:t>
      </w:r>
      <w:r>
        <w:rPr>
          <w:kern w:val="16"/>
        </w:rPr>
        <w:t>Страховщику</w:t>
      </w:r>
      <w:r w:rsidRPr="00471B28">
        <w:rPr>
          <w:kern w:val="16"/>
        </w:rPr>
        <w:t xml:space="preserve"> в письменной форме.</w:t>
      </w:r>
    </w:p>
    <w:p w:rsidR="00EB3D31" w:rsidRPr="00EB3D31" w:rsidRDefault="00471B28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471B28">
        <w:rPr>
          <w:kern w:val="16"/>
        </w:rPr>
        <w:t>Информация о выявленных недостатках дополнительно направляется (сообщается) посредством электронной почты, факсимильной (телефонной) связи. Адресом электронной почты, номером факса для направления информации о выявленных недостатках является:</w:t>
      </w:r>
      <w:r w:rsidR="00F34F31">
        <w:rPr>
          <w:kern w:val="16"/>
        </w:rPr>
        <w:t xml:space="preserve"> </w:t>
      </w:r>
      <w:r w:rsidRPr="00471B28">
        <w:rPr>
          <w:kern w:val="16"/>
        </w:rPr>
        <w:t>____________.</w:t>
      </w:r>
      <w:r w:rsidR="00EB3D31" w:rsidRPr="00F34F31">
        <w:rPr>
          <w:vertAlign w:val="superscript"/>
        </w:rPr>
        <w:footnoteReference w:id="16"/>
      </w:r>
      <w:r w:rsidR="00EB3D31" w:rsidRPr="00EB3D31">
        <w:t xml:space="preserve">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5.6. Датой исполнения Страховщиком обязательств, предусмотренных пунктом 1.1 Контракта, считается дата подписания Страхователем акта сдачи-приемки оказанных услуг </w:t>
      </w:r>
      <w:r w:rsidRPr="00EB3D31">
        <w:rPr>
          <w:i/>
          <w:color w:val="3333FF"/>
        </w:rPr>
        <w:t>[последнего акта сдачи-приемки оказанных услуг]</w:t>
      </w:r>
      <w:r w:rsidRPr="00EB3D31">
        <w:t xml:space="preserve"> </w:t>
      </w:r>
      <w:r w:rsidRPr="00EB3D31">
        <w:rPr>
          <w:i/>
          <w:color w:val="0000FF"/>
        </w:rPr>
        <w:t xml:space="preserve">[иных документов_____] </w:t>
      </w:r>
      <w:r w:rsidRPr="00EB3D31">
        <w:t>без замечаний</w:t>
      </w:r>
      <w:r w:rsidRPr="00EB3D31">
        <w:rPr>
          <w:i/>
        </w:rPr>
        <w:t>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  <w:snapToGrid w:val="0"/>
          <w:color w:val="000000"/>
        </w:rPr>
      </w:pPr>
      <w:r w:rsidRPr="00EB3D31">
        <w:rPr>
          <w:b/>
          <w:color w:val="000000"/>
        </w:rPr>
        <w:t xml:space="preserve">6. </w:t>
      </w:r>
      <w:r w:rsidRPr="00EB3D31">
        <w:rPr>
          <w:b/>
          <w:snapToGrid w:val="0"/>
          <w:color w:val="000000"/>
        </w:rPr>
        <w:t>ОТВЕТСТВЕННОСТЬ СТОРОН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t>6.1. В случае неисполнения или ненадлежащего исполнения обязательств, предусмотренных Контрактом, Стороны несут ответственность в соответствии с действующим законодательством Российской Федерации.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t>Ответственность в виде неустоек (штрафов, пеней) устанавливается в размере, определенном в порядке, установленном 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 1063».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t xml:space="preserve">6.2. Убытки, возникшие вследствие неисполнения либо ненадлежащего исполнения </w:t>
      </w:r>
      <w:r w:rsidRPr="00EB3D31">
        <w:lastRenderedPageBreak/>
        <w:t>Сторонами обязательств по Контракту, возмещаются в объеме и порядке, предусмотренном законодательством Российской Федерации.</w:t>
      </w:r>
    </w:p>
    <w:p w:rsidR="005A0406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color w:val="000000"/>
        </w:rPr>
      </w:pPr>
      <w:r w:rsidRPr="00EB3D31">
        <w:rPr>
          <w:color w:val="000000"/>
        </w:rPr>
        <w:t>6.3. В случае просрочки исполнения Страхователем обязательств, предусмотренных Контрактом, а также в иных случаях неисполнения или ненадлежащего исполнения Страхователем обязательств, предусмотренных Контрактом, Страховщик вправе потребовать уплаты неустоек (штрафов, пеней).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color w:val="000000"/>
        </w:rPr>
      </w:pPr>
      <w:r w:rsidRPr="00EB3D31">
        <w:rPr>
          <w:color w:val="000000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такого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  <w:r w:rsidRPr="00EB3D31">
        <w:t>Штрафы начисляются за каждый факт неисполнения Страхователем обязательств, предусмотренных Контрактом, за исключением просрочки исполнения обязательств, предусмотренных Контрактом. Размер штрафа составляет _______ (________) рублей (1000 рублей, если цена Контракта не превышает 3 млн. рублей (включительно); 5000 рублей, если цена Контракта составляет от 3 млн. рублей до 50 млн. рублей (включительно); 10000 рублей, если цена Контракта составляет от 50 млн. рублей до 100 млн. рублей (включительно); 100000 рублей, если цена Контракта превышает 100 млн. рублей).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  <w:r w:rsidRPr="00EB3D31">
        <w:t>6.4. В случае просрочки исполнения Страховщиком обязательств, предусмотренных Контрактом, а также в иных случаях неисполнения или ненадлежащего исполнения Страховщиком обязательств, предусмотренных Контрактом, Страхователь направляет Страховщику претензию, содержащую требование об уплате неустоек (штрафов, пеней).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  <w:r w:rsidRPr="00EB3D31">
        <w:t xml:space="preserve">6.4.1. Пеня начисляется за каждый день просрочки исполнения Страховщиком обязательства, предусмотренного Контрактом, начиная со дня, следующего после дня истечения установленного Контрактом срока исполнения такого обязательства, и устанавливается Контрактом в размере одной трехсотой действующей на дату уплаты пени </w:t>
      </w:r>
      <w:r w:rsidR="00F34F31">
        <w:t xml:space="preserve">ключевой </w:t>
      </w:r>
      <w:r w:rsidRPr="00EB3D31">
        <w:t>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Страховщиком.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  <w:r w:rsidRPr="00EB3D31">
        <w:t>6.4.2. Штрафы начисляются за каждый факт неисполнения или ненадлежащего исполнения Страховщиком обязательств, предусмотренных Контрактом, за исключением просрочки исполнения Страховщиком обязательств, предусмотренных Контрактом.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  <w:r w:rsidRPr="00EB3D31">
        <w:rPr>
          <w:i/>
          <w:color w:val="0000FF"/>
        </w:rPr>
        <w:t>Размер штрафа - _________ процентов цены Контракта; цены этапа исполнения Контракта (далее - цена Контракта (этапа); начальной (максимальной) цены Контракта, что составляет _______ (________) рублей ___ копеек</w:t>
      </w:r>
      <w:r w:rsidRPr="00EB3D31">
        <w:rPr>
          <w:i/>
          <w:color w:val="0000FF"/>
          <w:vertAlign w:val="superscript"/>
        </w:rPr>
        <w:footnoteReference w:id="17"/>
      </w:r>
      <w:r w:rsidRPr="00EB3D31">
        <w:rPr>
          <w:i/>
          <w:color w:val="0000FF"/>
        </w:rPr>
        <w:t>:</w:t>
      </w:r>
    </w:p>
    <w:p w:rsidR="00EB3D31" w:rsidRPr="00EB3D31" w:rsidRDefault="00EB3D31" w:rsidP="001C088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</w:rPr>
        <w:t>Примечание 1: условие включается в Контракт в случае, если отсутствуют основания для включения в Контракт условий, указанных в примечаниях 2, 3 настоящего пункта: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 xml:space="preserve">10 процентов цены Контракта (этапа) в случае, если цена Контракта (этапа) не превышает 3 млн. рублей; 5 процентов цены Контракта (этапа) в случае, если цена Контракта (этапа) составляет от 3 млн. рублей до 50 млн. рублей (включительно); 1 процент цены Контракта (этапа) в случае, если цена Контракта (этапа) составляет от 50 млн. рублей до 100 </w:t>
      </w:r>
      <w:r w:rsidRPr="00EB3D31">
        <w:rPr>
          <w:i/>
          <w:color w:val="0000FF"/>
        </w:rPr>
        <w:lastRenderedPageBreak/>
        <w:t>млн. рублей (включительно); 0,5 процента цены Контракта (этапа) в случае, если цена Контракта (этапа) составляет от 100 млн. рублей до 500 млн. рублей (включительно); 0,4 процента цены Контракта (этапа) в случае, если цена Контракта (этапа) составляет от 500 млн. рублей до 1 млрд. рублей (включительно); 0,3 процента цены Контракта (этапа) в случае, если цена Контракта (этапа) составляет от 1 млрд. рублей до 2 млрд. рублей</w:t>
      </w:r>
      <w:r w:rsidR="005A0406">
        <w:rPr>
          <w:i/>
          <w:color w:val="0000FF"/>
        </w:rPr>
        <w:t xml:space="preserve"> (включительно); 0,25 процента </w:t>
      </w:r>
      <w:r w:rsidRPr="00EB3D31">
        <w:rPr>
          <w:i/>
          <w:color w:val="0000FF"/>
        </w:rPr>
        <w:t xml:space="preserve">цены Контракта (этапа) в случае, если цена Контракта (этапа) составляет от 2 млрд. рублей до 5 млрд. рублей (включительно); 0,2 процента цены Контракта (этапа) в случае, если цена Контракта (этапа) составляет от 5 млрд. рублей до 10 млрд. рублей (включительно); 0,1 процента цены Контракта (этапа) в случае, если цена Контракта (этапа) превышает 10 млрд. рублей. 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</w:rPr>
        <w:t>Примечание 2: условие включается в проект Контракта в случае, если закупка осуществляется в соответствии с пунктом 1 части 1 статьи 30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нужд»: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 xml:space="preserve">3 процента цены Контракта (этапа) в случае, если цена Контракта (этапа) не превышает 3 млн. рублей; 2 процента цены Контракта (этапа) в случае, если цена Контракта (этапа) составляет от 3 млн. рублей до 10 млн. рублей (включительно); 1 процент цены Контракта (этапа) в случае, если цена Контракта (этапа) составляет от 10 млн. рублей до 20 млн. рублей (включительно). 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</w:rPr>
        <w:t>Примечание 3:</w:t>
      </w:r>
      <w:r w:rsidRPr="00EB3D31">
        <w:t xml:space="preserve"> </w:t>
      </w:r>
      <w:r w:rsidRPr="00EB3D31">
        <w:rPr>
          <w:i/>
        </w:rPr>
        <w:t>условие включается в Контракт в случае, если Контракт заключается с победителем закупки (или иным участником закупки, в случаях, установленных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нужд»), предложившим наиболее высокую цену за право заключения Контракта: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10 процентов начальной (максимальной) цены Контракта в случае, если начальная (максимальная) цена Контракта не превышает 3 млн. рублей; 5 процентов начальной (максимальной) цены Контракта в случае, если начальная (максимальная) цена Контракта составляет от 3 млн. рублей до 50 млн. рублей (включительно); 1 процент начальной (максимальной) цены Контракта в случае, если начальная (максимальная) цена Контракта составляет от 50 млн. рублей до 100 млн. рублей (включительно).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t>6.4.3. Размер штрафа за каждый факт неисполнения или ненадлежащего исполнения Страховщиком обязательства, предусмотренного Контрактом, которое не имеет стоимостного выражения составляет _______ (________) рублей (1000 рублей, если цена Контракта не превышает 3 млн. рублей; 5000 рублей, если цена Контракта составляет от 3 млн. рублей до 50 млн. рублей (включительно); 10000 рублей, если цена Контракта составляет от 50 млн. рублей до 100 млн. рублей (включительно); 100000 рублей, если цена Контракта превышает 100 млн. рублей)</w:t>
      </w:r>
      <w:r w:rsidRPr="00EB3D31">
        <w:rPr>
          <w:vertAlign w:val="superscript"/>
        </w:rPr>
        <w:footnoteReference w:id="18"/>
      </w:r>
      <w:r w:rsidR="002B1315">
        <w:t>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rPr>
          <w:color w:val="000000"/>
        </w:rPr>
        <w:t>6.5. Общая сумма начисленной неустойки (штрафов, пени) за неисполнение или ненадлежащее исполнение Сторонами обязательств, предусмотренных Контрактом, не может превышать цену Контракта.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rPr>
          <w:color w:val="000000"/>
        </w:rPr>
        <w:t>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rPr>
          <w:color w:val="000000"/>
        </w:rPr>
        <w:t>6.6. Уплата неустоек (штрафов, пеней) и возмещение убытков, причиненных ненадлежащим исполнением обязательств, не освобождает Стороны от исполнения обязательств по Контракту в полном объеме.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rPr>
          <w:color w:val="000000"/>
        </w:rPr>
        <w:t>6.7. Уплата неустоек (штрафов, пеней) осуществляется на основании письменной претензии одной из Сторон.</w:t>
      </w:r>
    </w:p>
    <w:p w:rsidR="00EB3D31" w:rsidRPr="00EB3D31" w:rsidRDefault="00EB3D31" w:rsidP="001C0885">
      <w:pPr>
        <w:widowControl w:val="0"/>
        <w:tabs>
          <w:tab w:val="left" w:pos="540"/>
          <w:tab w:val="left" w:pos="1418"/>
        </w:tabs>
        <w:suppressAutoHyphens/>
        <w:autoSpaceDE w:val="0"/>
        <w:autoSpaceDN w:val="0"/>
        <w:ind w:firstLine="709"/>
        <w:jc w:val="both"/>
      </w:pPr>
      <w:r w:rsidRPr="00EB3D31">
        <w:rPr>
          <w:color w:val="000000"/>
        </w:rPr>
        <w:t xml:space="preserve">6.8. Страхователь вправе учитывать при расчете </w:t>
      </w:r>
      <w:r w:rsidRPr="00EB3D31">
        <w:t xml:space="preserve">со </w:t>
      </w:r>
      <w:r w:rsidRPr="00EB3D31">
        <w:rPr>
          <w:color w:val="000000"/>
        </w:rPr>
        <w:t xml:space="preserve">Страховщиком (вычитать из цены </w:t>
      </w:r>
      <w:r w:rsidRPr="00EB3D31">
        <w:rPr>
          <w:color w:val="000000"/>
        </w:rPr>
        <w:lastRenderedPageBreak/>
        <w:t xml:space="preserve">Контракта) сумму в виде неустойки </w:t>
      </w:r>
      <w:r w:rsidRPr="00EB3D31">
        <w:t>(штрафа, пени)</w:t>
      </w:r>
      <w:r w:rsidRPr="00EB3D31">
        <w:rPr>
          <w:color w:val="000000"/>
        </w:rPr>
        <w:t>, подлежащую уплате Страховщиком за неисполнение (ненадлежащее исполнение) обязательств, предусмотренных Контрактом, е</w:t>
      </w:r>
      <w:r w:rsidRPr="00EB3D31">
        <w:t xml:space="preserve">сли </w:t>
      </w:r>
      <w:r w:rsidRPr="00EB3D31">
        <w:rPr>
          <w:color w:val="000000"/>
        </w:rPr>
        <w:t xml:space="preserve">Страховщик </w:t>
      </w:r>
      <w:r w:rsidRPr="00EB3D31">
        <w:t>не докажет, что неисполнение (</w:t>
      </w:r>
      <w:r w:rsidRPr="00EB3D31">
        <w:rPr>
          <w:color w:val="000000"/>
        </w:rPr>
        <w:t xml:space="preserve">ненадлежащее исполнение) обязательств произошло </w:t>
      </w:r>
      <w:r w:rsidRPr="00EB3D31">
        <w:t>вследствие непреодолимой силы или по вине другой Стороны.</w:t>
      </w:r>
    </w:p>
    <w:p w:rsidR="00EB3D31" w:rsidRPr="00EB3D31" w:rsidRDefault="00EB3D31" w:rsidP="001C088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  <w:snapToGrid w:val="0"/>
          <w:color w:val="000000"/>
        </w:rPr>
      </w:pPr>
      <w:r w:rsidRPr="00EB3D31">
        <w:rPr>
          <w:b/>
          <w:snapToGrid w:val="0"/>
          <w:color w:val="000000"/>
        </w:rPr>
        <w:t>7. ПОРЯДОК РАЗРЕШЕНИЯ СПОРОВ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color w:val="000000"/>
        </w:rPr>
      </w:pPr>
      <w:r w:rsidRPr="00EB3D31">
        <w:rPr>
          <w:snapToGrid w:val="0"/>
          <w:color w:val="000000"/>
        </w:rPr>
        <w:t xml:space="preserve">7.1. Все споры или разногласия, возникающие между Сторонами по Контракту или в связи с ним, разрешаются путем переговоров в претензионном порядке. Срок рассмотрения претензии составляет </w:t>
      </w:r>
      <w:r w:rsidRPr="00EB3D31">
        <w:rPr>
          <w:i/>
          <w:snapToGrid w:val="0"/>
          <w:color w:val="0000FF"/>
        </w:rPr>
        <w:t>[10 (десять)]</w:t>
      </w:r>
      <w:r w:rsidRPr="00EB3D31">
        <w:rPr>
          <w:i/>
          <w:snapToGrid w:val="0"/>
          <w:color w:val="0000FF"/>
          <w:vertAlign w:val="superscript"/>
        </w:rPr>
        <w:footnoteReference w:id="19"/>
      </w:r>
      <w:r w:rsidRPr="00EB3D31">
        <w:rPr>
          <w:snapToGrid w:val="0"/>
          <w:color w:val="000000"/>
        </w:rPr>
        <w:t xml:space="preserve"> </w:t>
      </w:r>
      <w:r w:rsidRPr="00EB3D31">
        <w:t>рабочих</w:t>
      </w:r>
      <w:r w:rsidRPr="00EB3D31">
        <w:rPr>
          <w:i/>
          <w:color w:val="0000FF"/>
        </w:rPr>
        <w:t xml:space="preserve"> </w:t>
      </w:r>
      <w:r w:rsidRPr="00EB3D31">
        <w:t xml:space="preserve">дней </w:t>
      </w:r>
      <w:r w:rsidRPr="00EB3D31">
        <w:rPr>
          <w:snapToGrid w:val="0"/>
          <w:color w:val="000000"/>
        </w:rPr>
        <w:t>со дня ее получения, за исключением случаев, для которых законодательством Российской Федерации об обязательном страховании гражданской ответственности владельцев транспортных средств предусмотрены иные сроки рассмотрения претензии.</w:t>
      </w:r>
    </w:p>
    <w:p w:rsidR="005A0406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color w:val="000000"/>
        </w:rPr>
      </w:pPr>
      <w:r w:rsidRPr="00EB3D31">
        <w:rPr>
          <w:snapToGrid w:val="0"/>
          <w:color w:val="000000"/>
        </w:rPr>
        <w:t>7.2. В случае невозможности разрешения разногласий путем переговоров в претензионном порядке, они подлежат рассмотрению в Арбитражном суде Томской области.</w:t>
      </w:r>
    </w:p>
    <w:p w:rsidR="005A0406" w:rsidRDefault="005A0406" w:rsidP="001C0885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color w:val="000000"/>
        </w:rPr>
      </w:pPr>
    </w:p>
    <w:p w:rsidR="00EB3D31" w:rsidRPr="005A0406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snapToGrid w:val="0"/>
          <w:color w:val="000000"/>
        </w:rPr>
      </w:pPr>
      <w:r w:rsidRPr="00EB3D31">
        <w:rPr>
          <w:b/>
          <w:snapToGrid w:val="0"/>
        </w:rPr>
        <w:t>8. ПОРЯДОК ИЗМЕНЕНИЯ, ДОПОЛНЕНИЯ И РАСТОРЖЕНИЯ КОНТРАКТА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>8.1. Цена Контракта может быть снижена по соглашению Сторон без изменения предусмотренных Контрактом объема услуг, качества оказываемых услуг и иных условий Контракта.</w:t>
      </w:r>
      <w:r w:rsidR="002B1315" w:rsidRPr="00EB3D31">
        <w:rPr>
          <w:snapToGrid w:val="0"/>
          <w:vertAlign w:val="superscript"/>
        </w:rPr>
        <w:footnoteReference w:id="20"/>
      </w:r>
      <w:r w:rsidRPr="00EB3D31">
        <w:rPr>
          <w:vertAlign w:val="superscript"/>
        </w:rPr>
        <w:t xml:space="preserve"> 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>8.2. По соглашению Сторон может быть увеличен предусмотренный Контрактом объем услуг не более чем на десять процентов или уменьшен предусмотренный Контрактом объем оказываемых услуг не более чем на десять процентов.</w:t>
      </w:r>
      <w:r w:rsidR="002B1315" w:rsidRPr="00EB3D31">
        <w:rPr>
          <w:vertAlign w:val="superscript"/>
        </w:rPr>
        <w:footnoteReference w:id="21"/>
      </w:r>
    </w:p>
    <w:p w:rsidR="00EB3D31" w:rsidRPr="00EB3D31" w:rsidRDefault="00EB3D31" w:rsidP="001C0885">
      <w:pPr>
        <w:widowControl w:val="0"/>
        <w:ind w:firstLine="709"/>
        <w:jc w:val="both"/>
        <w:rPr>
          <w:vertAlign w:val="superscript"/>
        </w:rPr>
      </w:pPr>
      <w:r w:rsidRPr="00EB3D31">
        <w:t>При этом по соглашению Сторон допускается изменение, с учетом положений бюджетного законодательства Российской Федерации, цены Контракта пропорционально дополнительному объему услуг, исходя из установленной в Контракте цены единицы услуги, но не более чем на десять процентов цены Контракта. При уменьшении предусмотренного Контрактом объема услуг, Стороны Контракта обязаны уменьшить цену Контракта исходя из цены единицы услуги.</w:t>
      </w:r>
      <w:r w:rsidRPr="00EB3D31">
        <w:rPr>
          <w:vertAlign w:val="superscript"/>
        </w:rPr>
        <w:t xml:space="preserve"> </w:t>
      </w:r>
    </w:p>
    <w:p w:rsidR="00EB3D31" w:rsidRPr="00EB3D31" w:rsidRDefault="00EB3D31" w:rsidP="001C0885">
      <w:pPr>
        <w:widowControl w:val="0"/>
        <w:ind w:firstLine="709"/>
        <w:jc w:val="both"/>
        <w:rPr>
          <w:color w:val="000000"/>
        </w:rPr>
      </w:pPr>
      <w:r w:rsidRPr="00EB3D31">
        <w:rPr>
          <w:color w:val="000000"/>
        </w:rPr>
        <w:t>8.2. Расторжение Контракта допускается по соглашению Сторон, по решению суда</w:t>
      </w:r>
      <w:r w:rsidRPr="00EB3D31">
        <w:rPr>
          <w:i/>
          <w:color w:val="FF0000"/>
        </w:rPr>
        <w:t xml:space="preserve"> </w:t>
      </w:r>
      <w:r w:rsidRPr="00EB3D31">
        <w:rPr>
          <w:i/>
          <w:color w:val="3333FF"/>
        </w:rPr>
        <w:t>[</w:t>
      </w:r>
      <w:r w:rsidRPr="00EB3D31">
        <w:rPr>
          <w:color w:val="3333FF"/>
        </w:rPr>
        <w:t xml:space="preserve">, </w:t>
      </w:r>
      <w:r w:rsidRPr="00EB3D31">
        <w:rPr>
          <w:i/>
          <w:color w:val="3333FF"/>
        </w:rPr>
        <w:t>а также</w:t>
      </w:r>
      <w:r w:rsidRPr="00EB3D31">
        <w:rPr>
          <w:color w:val="3333FF"/>
        </w:rPr>
        <w:t xml:space="preserve"> </w:t>
      </w:r>
      <w:r w:rsidRPr="00EB3D31">
        <w:rPr>
          <w:i/>
          <w:color w:val="3333FF"/>
        </w:rPr>
        <w:t>в случае одностороннего отказа Стороны от исполнения Контракта в соответствии с частями 8-25 статьи 95 Федерального закона от 5 апреля 2013 года № 44-ФЗ «О контрактной системе в сфере закупок товаров, работ, услуг для обеспечения государ</w:t>
      </w:r>
      <w:r w:rsidR="0085310D">
        <w:rPr>
          <w:i/>
          <w:color w:val="3333FF"/>
        </w:rPr>
        <w:t>ственных и муниципальных нужд»]</w:t>
      </w:r>
      <w:r w:rsidRPr="00EB3D31">
        <w:rPr>
          <w:i/>
          <w:color w:val="3333FF"/>
          <w:vertAlign w:val="superscript"/>
        </w:rPr>
        <w:footnoteReference w:id="22"/>
      </w:r>
      <w:r w:rsidR="0085310D">
        <w:rPr>
          <w:i/>
          <w:color w:val="3333FF"/>
        </w:rPr>
        <w:t>.</w:t>
      </w:r>
    </w:p>
    <w:p w:rsidR="00EB3D31" w:rsidRPr="00EB3D31" w:rsidRDefault="00EB3D31" w:rsidP="001C0885">
      <w:pPr>
        <w:widowControl w:val="0"/>
        <w:ind w:firstLine="709"/>
        <w:jc w:val="both"/>
        <w:rPr>
          <w:color w:val="000000"/>
        </w:rPr>
      </w:pPr>
    </w:p>
    <w:p w:rsidR="00EB3D31" w:rsidRPr="00EB3D31" w:rsidRDefault="00EB3D31" w:rsidP="001C0885">
      <w:pPr>
        <w:widowControl w:val="0"/>
        <w:ind w:firstLine="709"/>
        <w:jc w:val="center"/>
        <w:rPr>
          <w:b/>
        </w:rPr>
      </w:pPr>
      <w:r w:rsidRPr="00EB3D31">
        <w:rPr>
          <w:b/>
        </w:rPr>
        <w:t xml:space="preserve">9. ОБСТОЯТЕЛЬСТВА НЕПРЕОДОЛИМОЙ СИЛЫ 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 xml:space="preserve">9.1. Обстоятельствами, наступление которых освобождает от ответственности за нарушения обязательства, являются обстоятельства непреодолимой силы, как то: вооруженные конфликты, акты терроризма, правовые акты государственных органов, аварийные и иные чрезвычайные ситуации, забастовки, массовые беспорядки, если такие обстоятельства непосредственно влияют на возможность Стороны исполнить соответствующее обязательство. 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>9.2. При невыполнении или частичном невыполнении любой из Сторон обязательств по Контракту вследствие наступления обстоятельств, указанных в пункте</w:t>
      </w:r>
      <w:r w:rsidRPr="00EB3D31">
        <w:rPr>
          <w:color w:val="0000FF"/>
        </w:rPr>
        <w:t xml:space="preserve"> </w:t>
      </w:r>
      <w:r w:rsidRPr="00EB3D31">
        <w:t>9.1</w:t>
      </w:r>
      <w:r w:rsidRPr="00EB3D31">
        <w:rPr>
          <w:color w:val="0000FF"/>
        </w:rPr>
        <w:t xml:space="preserve"> </w:t>
      </w:r>
      <w:r w:rsidRPr="00EB3D31">
        <w:t>Контракта, если они непосредственно повлияли на сроки исполнения Сторонами своих обязательств, срок исполнения обязательств отодвигается соразмерно времени, в течение которого будут действовать эти обстоятельства.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 xml:space="preserve">9.3. Сторона, для которой создалась невозможность исполнения обязательств в силу </w:t>
      </w:r>
      <w:r w:rsidRPr="00EB3D31">
        <w:lastRenderedPageBreak/>
        <w:t>вышеуказанных причин, должна письменно известить об этом другую Сторону в течение 5 (пяти) рабочих дней со дня наступления таких обстоятельств. Доказательством указанных в извещении фактов должны служить документы, выдаваемые компетентными органами.</w:t>
      </w:r>
    </w:p>
    <w:p w:rsidR="00EB3D31" w:rsidRPr="00EB3D31" w:rsidRDefault="00EB3D31" w:rsidP="001C0885">
      <w:pPr>
        <w:widowControl w:val="0"/>
        <w:ind w:firstLine="709"/>
        <w:jc w:val="both"/>
      </w:pPr>
      <w:r w:rsidRPr="00EB3D31">
        <w:t>9.4. Неизвещение либо несвоевременное извещение другой стороны согласно пункту</w:t>
      </w:r>
      <w:r w:rsidRPr="00EB3D31">
        <w:rPr>
          <w:color w:val="0000FF"/>
        </w:rPr>
        <w:t xml:space="preserve"> </w:t>
      </w:r>
      <w:r w:rsidRPr="00EB3D31">
        <w:t>9.3</w:t>
      </w:r>
      <w:r w:rsidRPr="00EB3D31">
        <w:rPr>
          <w:color w:val="0000FF"/>
        </w:rPr>
        <w:t xml:space="preserve"> </w:t>
      </w:r>
      <w:r w:rsidRPr="00EB3D31">
        <w:t xml:space="preserve">Контракта влечет за собой утрату права ссылаться на эти обстоятельства. </w:t>
      </w:r>
    </w:p>
    <w:p w:rsidR="00EB3D31" w:rsidRPr="00EB3D31" w:rsidRDefault="00EB3D31" w:rsidP="001C0885">
      <w:pPr>
        <w:widowControl w:val="0"/>
        <w:ind w:firstLine="709"/>
        <w:jc w:val="both"/>
      </w:pPr>
    </w:p>
    <w:p w:rsidR="00EB3D31" w:rsidRPr="00EB3D31" w:rsidRDefault="00EB3D31" w:rsidP="001C0885">
      <w:pPr>
        <w:widowControl w:val="0"/>
        <w:ind w:firstLine="709"/>
        <w:jc w:val="center"/>
        <w:rPr>
          <w:b/>
          <w:color w:val="0000FF"/>
        </w:rPr>
      </w:pPr>
      <w:r w:rsidRPr="00EB3D31">
        <w:rPr>
          <w:b/>
          <w:color w:val="0000FF"/>
        </w:rPr>
        <w:t>10. ОБЕСПЕЧЕНИЕ ИСПОЛНЕНИЯ КОНТРАКТА</w:t>
      </w:r>
      <w:r w:rsidRPr="00EB3D31">
        <w:rPr>
          <w:b/>
          <w:color w:val="0000FF"/>
          <w:vertAlign w:val="superscript"/>
        </w:rPr>
        <w:footnoteReference w:id="23"/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color w:val="000000"/>
        </w:rPr>
        <w:t xml:space="preserve">10.1. Размер обеспечения исполнения Контракта составляет </w:t>
      </w:r>
      <w:r w:rsidRPr="00EB3D31">
        <w:rPr>
          <w:bCs/>
          <w:color w:val="000000"/>
        </w:rPr>
        <w:t>_______</w:t>
      </w:r>
      <w:r w:rsidRPr="00EB3D31">
        <w:t xml:space="preserve"> процентов</w:t>
      </w:r>
      <w:r w:rsidRPr="00EB3D31">
        <w:rPr>
          <w:i/>
          <w:color w:val="3333FF"/>
        </w:rPr>
        <w:t xml:space="preserve"> </w:t>
      </w:r>
      <w:r w:rsidRPr="00EB3D31">
        <w:rPr>
          <w:color w:val="000000"/>
        </w:rPr>
        <w:t>начальной (максимальной) цены Контракта в размере __________ (________)</w:t>
      </w:r>
      <w:r w:rsidRPr="00EB3D31">
        <w:rPr>
          <w:b/>
          <w:color w:val="000000"/>
        </w:rPr>
        <w:t xml:space="preserve"> </w:t>
      </w:r>
      <w:r w:rsidRPr="00EB3D31">
        <w:rPr>
          <w:bCs/>
          <w:color w:val="000000"/>
        </w:rPr>
        <w:t>руб.</w:t>
      </w:r>
      <w:r w:rsidRPr="00EB3D31">
        <w:rPr>
          <w:bCs/>
          <w:vertAlign w:val="superscript"/>
        </w:rPr>
        <w:footnoteReference w:id="24"/>
      </w:r>
    </w:p>
    <w:p w:rsidR="008C5785" w:rsidRDefault="00EB3D31" w:rsidP="001C0885">
      <w:pPr>
        <w:widowControl w:val="0"/>
        <w:ind w:firstLine="709"/>
        <w:jc w:val="both"/>
        <w:rPr>
          <w:color w:val="000000"/>
        </w:rPr>
      </w:pPr>
      <w:r w:rsidRPr="00EB3D31">
        <w:rPr>
          <w:color w:val="000000"/>
        </w:rPr>
        <w:t xml:space="preserve">10.2. </w:t>
      </w:r>
      <w:r w:rsidR="008C5785" w:rsidRPr="008C5785">
        <w:rPr>
          <w:color w:val="000000"/>
        </w:rPr>
        <w:t xml:space="preserve">Исполнение Контракта обеспечивается предоставлением банковской гарантии, выданной банком и соответствующей требованиям статьи 45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или внесением денежных средств на указанный </w:t>
      </w:r>
      <w:r w:rsidR="008C5785">
        <w:rPr>
          <w:color w:val="000000"/>
        </w:rPr>
        <w:t>Страхователем</w:t>
      </w:r>
      <w:r w:rsidR="008C5785" w:rsidRPr="008C5785">
        <w:rPr>
          <w:color w:val="000000"/>
        </w:rPr>
        <w:t xml:space="preserve"> счет, на котором в соответствии с законодательством Российской Федерации учитываются операции со средствами, поступающими </w:t>
      </w:r>
      <w:r w:rsidR="008C5785">
        <w:rPr>
          <w:color w:val="000000"/>
        </w:rPr>
        <w:t>Страхователю</w:t>
      </w:r>
      <w:r w:rsidR="008C5785" w:rsidRPr="008C5785">
        <w:rPr>
          <w:color w:val="000000"/>
        </w:rPr>
        <w:t>.</w:t>
      </w:r>
    </w:p>
    <w:p w:rsidR="004D7578" w:rsidRDefault="00EB3D31" w:rsidP="001C0885">
      <w:pPr>
        <w:widowControl w:val="0"/>
        <w:ind w:firstLine="709"/>
        <w:jc w:val="both"/>
        <w:rPr>
          <w:color w:val="000000"/>
        </w:rPr>
      </w:pPr>
      <w:r w:rsidRPr="00EB3D31">
        <w:rPr>
          <w:color w:val="000000"/>
        </w:rPr>
        <w:t xml:space="preserve">10.3. </w:t>
      </w:r>
      <w:r w:rsidR="004D7578">
        <w:rPr>
          <w:color w:val="000000"/>
        </w:rPr>
        <w:t>Способ обеспечения исполнения Контракта определяется Страховщиком самостоятельно.</w:t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color w:val="000000"/>
        </w:rPr>
        <w:t xml:space="preserve">10.4. Средства из обеспечения исполнения Контракта подлежат выплате Страхователю в качестве компенсации за неисполнение или ненадлежащее исполнение </w:t>
      </w:r>
      <w:r w:rsidRPr="00EB3D31">
        <w:t xml:space="preserve">Страховщиком </w:t>
      </w:r>
      <w:r w:rsidRPr="00EB3D31">
        <w:rPr>
          <w:color w:val="000000"/>
        </w:rPr>
        <w:t xml:space="preserve">своих обязательств по Контракту, в том числе по уплате неустойки (пени, штрафов), по возмещению любых убытков Страхователю, причиненных неисполнением или </w:t>
      </w:r>
      <w:r w:rsidRPr="00EB3D31">
        <w:t>ненадлежащим исполнением Страховщиком своих обязательств по Контракту, а также по возврату страховой премии.</w:t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color w:val="000000"/>
        </w:rPr>
        <w:t xml:space="preserve">10.5. В случае определения </w:t>
      </w:r>
      <w:r w:rsidRPr="00EB3D31">
        <w:t xml:space="preserve">Страховщиком </w:t>
      </w:r>
      <w:r w:rsidRPr="00EB3D31">
        <w:rPr>
          <w:color w:val="000000"/>
        </w:rPr>
        <w:t xml:space="preserve">способа обеспечения исполнения Контракта «Внесение денежных средств на счет Страхователя, на котором в соответствии с законодательством Российской Федерации учитываются операции со средствами, поступающими Страхователю» обеспечение исполнения Контракта возвращается Страхователем Страховщику в течение </w:t>
      </w:r>
      <w:r w:rsidRPr="00EB3D31">
        <w:rPr>
          <w:i/>
          <w:color w:val="0000FF"/>
        </w:rPr>
        <w:t>[15 (пятнадцати)]</w:t>
      </w:r>
      <w:r w:rsidRPr="00EB3D31">
        <w:rPr>
          <w:i/>
          <w:color w:val="0000FF"/>
          <w:vertAlign w:val="superscript"/>
        </w:rPr>
        <w:footnoteReference w:id="25"/>
      </w:r>
      <w:r w:rsidRPr="00EB3D31">
        <w:rPr>
          <w:color w:val="000000"/>
        </w:rPr>
        <w:t xml:space="preserve"> </w:t>
      </w:r>
      <w:r w:rsidRPr="00EB3D31">
        <w:t>рабочих</w:t>
      </w:r>
      <w:r w:rsidRPr="00EB3D31">
        <w:rPr>
          <w:i/>
          <w:color w:val="0000FF"/>
        </w:rPr>
        <w:t xml:space="preserve"> </w:t>
      </w:r>
      <w:r w:rsidRPr="00EB3D31">
        <w:t>дней</w:t>
      </w:r>
      <w:r w:rsidRPr="00EB3D31">
        <w:rPr>
          <w:i/>
          <w:color w:val="0000FF"/>
        </w:rPr>
        <w:t xml:space="preserve"> </w:t>
      </w:r>
      <w:r w:rsidRPr="00EB3D31">
        <w:rPr>
          <w:color w:val="000000"/>
        </w:rPr>
        <w:t xml:space="preserve">со дня подписания Сторонами </w:t>
      </w:r>
      <w:r w:rsidRPr="00EB3D31">
        <w:t>акта</w:t>
      </w:r>
      <w:r w:rsidRPr="00EB3D31">
        <w:rPr>
          <w:i/>
          <w:color w:val="0000FF"/>
        </w:rPr>
        <w:t xml:space="preserve"> </w:t>
      </w:r>
      <w:r w:rsidRPr="00EB3D31">
        <w:t xml:space="preserve">сдачи-приемки оказанных услуг </w:t>
      </w:r>
      <w:r w:rsidRPr="00EB3D31">
        <w:rPr>
          <w:i/>
          <w:color w:val="3333FF"/>
        </w:rPr>
        <w:t>[последнего акта сдачи-приемки оказанных услуг]</w:t>
      </w:r>
      <w:r w:rsidRPr="00EB3D31">
        <w:t xml:space="preserve"> </w:t>
      </w:r>
      <w:r w:rsidRPr="00EB3D31">
        <w:rPr>
          <w:i/>
          <w:color w:val="0000FF"/>
        </w:rPr>
        <w:t>[иных документов_____]</w:t>
      </w:r>
      <w:r w:rsidRPr="00EB3D31">
        <w:rPr>
          <w:color w:val="000000"/>
        </w:rPr>
        <w:t xml:space="preserve"> на основании письменного требования </w:t>
      </w:r>
      <w:r w:rsidRPr="00EB3D31">
        <w:t>Страховщика</w:t>
      </w:r>
      <w:r w:rsidRPr="00EB3D31">
        <w:rPr>
          <w:color w:val="000000"/>
        </w:rPr>
        <w:t>.</w:t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t>10.6. Страховщик вправе предоставить Страхователю обеспечение исполнения Контракта, уменьшенное на размер выполненных обязательств, предусмотренных Контрактом, взамен ранее предоставленного обеспечения исполнения Контракта. При этом может быть изменен способ обеспечения исполнения Контракта.</w:t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t>10.7. В случае определения Страховщиком способа обеспечения исполнения Контракта «Безотзывная банковская гарантия, выданная банком» срок действия банковской гарантии должен превышать срок действия Контракта не менее чем на один месяц.</w:t>
      </w:r>
    </w:p>
    <w:p w:rsidR="005A0406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color w:val="0000FF"/>
        </w:rPr>
        <w:t>10.8. Осуществление расчетов сопровождается ______________________</w:t>
      </w:r>
      <w:r w:rsidRPr="00EB3D31">
        <w:rPr>
          <w:color w:val="0000FF"/>
          <w:vertAlign w:val="superscript"/>
        </w:rPr>
        <w:footnoteReference w:id="26"/>
      </w:r>
      <w:r w:rsidRPr="00EB3D31">
        <w:rPr>
          <w:color w:val="0000FF"/>
        </w:rPr>
        <w:t xml:space="preserve"> и отражается на счетах, которые открываются в указанном банке</w:t>
      </w:r>
      <w:r w:rsidR="00631823">
        <w:rPr>
          <w:color w:val="0000FF"/>
        </w:rPr>
        <w:t>.</w:t>
      </w:r>
      <w:r w:rsidR="00631823" w:rsidRPr="00EB3D31">
        <w:rPr>
          <w:color w:val="0000FF"/>
          <w:vertAlign w:val="superscript"/>
        </w:rPr>
        <w:footnoteReference w:id="27"/>
      </w:r>
    </w:p>
    <w:p w:rsidR="005A0406" w:rsidRDefault="005A0406" w:rsidP="001C0885">
      <w:pPr>
        <w:widowControl w:val="0"/>
        <w:ind w:firstLine="709"/>
        <w:jc w:val="both"/>
        <w:rPr>
          <w:b/>
          <w:bCs/>
          <w:color w:val="000000"/>
        </w:rPr>
      </w:pPr>
    </w:p>
    <w:p w:rsidR="009634DB" w:rsidRDefault="00EB3D31" w:rsidP="001C0885">
      <w:pPr>
        <w:widowControl w:val="0"/>
        <w:ind w:firstLine="709"/>
        <w:jc w:val="center"/>
        <w:rPr>
          <w:b/>
          <w:bCs/>
          <w:color w:val="000000"/>
        </w:rPr>
      </w:pPr>
      <w:r w:rsidRPr="00EB3D31">
        <w:rPr>
          <w:b/>
        </w:rPr>
        <w:t>11. ПРОЧИЕ УСЛОВИЯ</w:t>
      </w:r>
    </w:p>
    <w:p w:rsidR="0099207F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iCs/>
        </w:rPr>
        <w:t>11.1. Объектом обязательного страхования являются имущественные интересы, связанные с риском гражданской ответственности владельца транспортного средства (Страхователя) по обязательствам, возникающим вследствие причинения вреда жизни, здоровью или имуществу потерпевших при использовании транспортного средства на территории Российской Федерации.</w:t>
      </w:r>
    </w:p>
    <w:p w:rsidR="00182693" w:rsidRDefault="00EB3D31" w:rsidP="001C0885">
      <w:pPr>
        <w:widowControl w:val="0"/>
        <w:ind w:firstLine="709"/>
        <w:jc w:val="both"/>
        <w:rPr>
          <w:iCs/>
        </w:rPr>
      </w:pPr>
      <w:r w:rsidRPr="00EB3D31">
        <w:rPr>
          <w:iCs/>
        </w:rPr>
        <w:t xml:space="preserve">11.2. Страховым случаем признается наступление гражданской ответственности владельца </w:t>
      </w:r>
      <w:r w:rsidRPr="00EB3D31">
        <w:rPr>
          <w:iCs/>
        </w:rPr>
        <w:lastRenderedPageBreak/>
        <w:t>транспортного средства (Страхователя) за причинение вреда жизни, здоровью или имуществу потерпевших при использовании транспортного средства,</w:t>
      </w:r>
      <w:r w:rsidRPr="00EB3D31">
        <w:t xml:space="preserve"> </w:t>
      </w:r>
      <w:r w:rsidRPr="00EB3D31">
        <w:rPr>
          <w:iCs/>
        </w:rPr>
        <w:t>влекущее за собой в соответствии с Контрактом обязанность Страховщика осуществить страховое возмещение.</w:t>
      </w:r>
    </w:p>
    <w:p w:rsidR="00EB3D31" w:rsidRPr="0099207F" w:rsidRDefault="00EB3D31" w:rsidP="001C0885">
      <w:pPr>
        <w:widowControl w:val="0"/>
        <w:ind w:firstLine="709"/>
        <w:jc w:val="both"/>
        <w:rPr>
          <w:b/>
          <w:bCs/>
          <w:color w:val="000000"/>
        </w:rPr>
      </w:pPr>
      <w:r w:rsidRPr="00EB3D31">
        <w:rPr>
          <w:iCs/>
        </w:rPr>
        <w:t>11.3. К страховому риску по обязательному страхованию относится наступление гражданской ответственности по обязательствам, указанным в пункте 11.1 Контракта, за исключением случаев возникновения ответственности вследствие: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а) причинения вреда при использовании иного транспортного средства, чем то, которое указано в Приложении 1 к Контракту;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б) причинения морального вреда или возникновения обязанности по возмещению упущенной выгоды;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в) причинения вреда при использовании транспортных средств в ходе соревнований, испытаний или учебной езды в специально отведенных для этого местах;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г) загрязнения окружающей среды;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д) причинения вреда воздействием перевозимого груза, если риск такой ответственности подлежит обязательному страхованию в соответствии с законом о соответствующем виде обязательного страхования;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е) причинения вреда жизни или здоровью работников при исполнении ими трудовых обязанностей, если этот вред подлежит возмещению в соответствии с </w:t>
      </w:r>
      <w:hyperlink r:id="rId9" w:history="1">
        <w:r w:rsidRPr="00EB3D31">
          <w:t>законом</w:t>
        </w:r>
      </w:hyperlink>
      <w:r w:rsidRPr="00EB3D31">
        <w:t xml:space="preserve"> о соответствующем виде обязательного страхования или обязательного социального страхования;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ж) обязанности по возмещению работодателю убытков, вызванных причинением вреда работнику;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з) причинения водителем вреда управляемому им транспортному средству и прицепу к нему, перевозимому ими грузу, установленному на них оборудованию и иному имуществу;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и) причинения вреда при погрузке груза на транспортное средство или его разгрузке;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к) повреждения или уничтожения антикварных и других уникальных предметов, зданий и сооружений, имеющих историко-культурное значение, изделий из драгоценных металлов и драгоценных и полудрагоценных камней, наличных денег, ценных бумаг, предметов религиозного характера, а также произведений науки, литературы и искусства, других объектов интеллектуальной собственности;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л) причинения вреда жизни, здоровью, имуществу пассажиров при их перевозке, если этот вред подлежит возмещению в соответствии с законодательством Российской Федерации об обязательном страховании гражданской ответственности перевозчика за причинение вреда жизни, здоровью, имуществу пассажиров.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EB3D31">
        <w:t xml:space="preserve">11.4. </w:t>
      </w:r>
      <w:r w:rsidRPr="00EB3D31">
        <w:rPr>
          <w:iCs/>
        </w:rPr>
        <w:t>Страховая сумма, в пределах которой Страховщик при наступлении каждого страхового случая (независимо от их числа в течение срока действия Контракта) обязуется возместить потерпевшим причиненный вред, составляет: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EB3D31">
        <w:rPr>
          <w:iCs/>
        </w:rPr>
        <w:t>а) в части возмещения вреда, причиненного жизни или здоровью каждого потерпевшего, 500 тысяч рублей;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EB3D31">
        <w:rPr>
          <w:iCs/>
        </w:rPr>
        <w:t>б) в части возмещения вреда, причиненного имуществу каждого потерпевшего, 400 тысяч рублей.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EB3D31">
        <w:rPr>
          <w:iCs/>
        </w:rPr>
        <w:t>Изменение размера страховой суммы, в пределах которой Страховщик при наступлении каждого страхового случая (независимо от их числа в течение срока действия Контракта) обязуется возместить потерпевшим причиненный вред, влечет за собой изменение размера страховой суммы, указанной в настоящем Контракте, в соответствии с законодательством Российской Федерации.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EB3D31">
        <w:t>11.5. К отношениям Сторон, неурегулированным настоящим Контрактом, применяются нормы действующего законодательства Российской Федерации.</w:t>
      </w:r>
    </w:p>
    <w:p w:rsidR="00EB3D31" w:rsidRPr="00EB3D31" w:rsidRDefault="00EB3D31" w:rsidP="00C56436">
      <w:pPr>
        <w:widowControl w:val="0"/>
        <w:autoSpaceDE w:val="0"/>
        <w:autoSpaceDN w:val="0"/>
        <w:adjustRightInd w:val="0"/>
        <w:ind w:firstLine="709"/>
        <w:jc w:val="both"/>
      </w:pPr>
      <w:r w:rsidRPr="00EC6258">
        <w:t xml:space="preserve">11.6. Контракт вступает в силу с даты его заключения </w:t>
      </w:r>
      <w:r w:rsidR="00C56436" w:rsidRPr="00EC6258">
        <w:t>и</w:t>
      </w:r>
      <w:r w:rsidR="00C56436" w:rsidRPr="00C56436">
        <w:t xml:space="preserve"> прекращает свое действие ________________, но не ранее исполнения Сторонами своих обязательств по Контракту в полном объеме.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11.7. Документооборот в рамках Контракта осуществляется в письменной форме. Для оперативного уведомления допускается обмен документами посредством факсимильной </w:t>
      </w:r>
      <w:r w:rsidRPr="00EB3D31">
        <w:lastRenderedPageBreak/>
        <w:t>(телефонной) связи, электронной почты с обязательной досылкой (передачей) подлинного документа в течение 3 (трех) рабочих дней.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11.8. Срок ответа на входящий документ в рамках Контракта не может превышать 5 (пяти) рабочих дней со дня его получения за исключением случая, указанного в пункте 7.1 Контракта.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11.9. Контракт составлен в соответствии с требованиями законодательства Российской Федерации и подписан надлежащим образом уполномоченными представителями Сторон.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11.10. </w:t>
      </w:r>
      <w:r w:rsidRPr="00EB3D31">
        <w:rPr>
          <w:bCs/>
        </w:rPr>
        <w:t xml:space="preserve">При исполнении Контракта не допускается перемена Страховщика, за исключением случая, если новый страховщик является правопреемником Страховщика по Контракту вследствие реорганизации юридического лица в форме преобразования, слияния или присоединения.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EB3D31">
        <w:t>11.11. Все приложения к Контракту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Сторон. Все приложения, составленные в надлежащей форме и в соответствии с условиями Контракта, являются его неотъемлемой частью.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11.12. Страховщик обязан представить Страхователю сведения об изменении своего адреса в срок не позднее 2 (двух) рабочих дней со дня изменения. В случае непредставления в установленный срок уведомления адресом Страховщика будет считаться адрес, указанный в Контракте.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При изменении у Страховщика номеров телефонов, факсов, адреса электронной почты, реквизитов банка для осуществления расчетов по Контракту Страховщик должен уведомить об этом Страхователя в течение 24 (двадцати четырех) часов со дня изменений. В случае непредставления в установленный срок уведомления об изменении указанной информации номерами телефонов, факсов, адресами электронной почты, реквизитами банка для осуществления расчетов по Контракту будут считаться сведения, указанные в Контракте.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EB3D31">
        <w:rPr>
          <w:b/>
        </w:rPr>
        <w:t>12. ПРИЛОЖЕНИЯ К КОНТРАКТУ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snapToGrid w:val="0"/>
        <w:ind w:firstLine="709"/>
        <w:jc w:val="both"/>
      </w:pPr>
      <w:r w:rsidRPr="00EB3D31">
        <w:t>12.1. Приложения к Контракту являются его неотъемлемыми частями: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snapToGrid w:val="0"/>
        <w:ind w:firstLine="709"/>
        <w:jc w:val="both"/>
      </w:pPr>
      <w:r w:rsidRPr="00EB3D31">
        <w:t>Приложение 1 - Перечень транспортных средств.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snapToGrid w:val="0"/>
        <w:ind w:firstLine="709"/>
        <w:jc w:val="both"/>
      </w:pPr>
      <w:r w:rsidRPr="00EB3D31">
        <w:t>Приложение 2 - Формула цены.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snapToGrid w:val="0"/>
        <w:ind w:firstLine="720"/>
        <w:jc w:val="both"/>
      </w:pPr>
    </w:p>
    <w:p w:rsidR="00EB3D31" w:rsidRPr="00EB3D31" w:rsidRDefault="00EB3D31" w:rsidP="0085310D">
      <w:pPr>
        <w:widowControl w:val="0"/>
        <w:suppressAutoHyphens/>
        <w:autoSpaceDE w:val="0"/>
        <w:autoSpaceDN w:val="0"/>
        <w:adjustRightInd w:val="0"/>
        <w:ind w:left="-540" w:firstLine="540"/>
        <w:jc w:val="center"/>
        <w:rPr>
          <w:b/>
        </w:rPr>
      </w:pPr>
      <w:r w:rsidRPr="00EB3D31">
        <w:rPr>
          <w:b/>
          <w:snapToGrid w:val="0"/>
        </w:rPr>
        <w:t xml:space="preserve">13. </w:t>
      </w:r>
      <w:r w:rsidRPr="00EB3D31">
        <w:rPr>
          <w:b/>
        </w:rPr>
        <w:t xml:space="preserve">АДРЕСА И РЕКВИЗИТЫ СТОРОН: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6"/>
        <w:gridCol w:w="4907"/>
      </w:tblGrid>
      <w:tr w:rsidR="00EB3D31" w:rsidRPr="00EB3D31" w:rsidTr="007B2097">
        <w:trPr>
          <w:trHeight w:val="235"/>
        </w:trPr>
        <w:tc>
          <w:tcPr>
            <w:tcW w:w="4906" w:type="dxa"/>
            <w:vAlign w:val="center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EB3D31">
              <w:rPr>
                <w:b/>
              </w:rPr>
              <w:t>Страхователь:</w:t>
            </w:r>
          </w:p>
        </w:tc>
        <w:tc>
          <w:tcPr>
            <w:tcW w:w="4907" w:type="dxa"/>
            <w:vAlign w:val="center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outlineLvl w:val="3"/>
              <w:rPr>
                <w:b/>
                <w:bCs/>
              </w:rPr>
            </w:pPr>
            <w:r w:rsidRPr="00EB3D31">
              <w:rPr>
                <w:b/>
                <w:iCs/>
              </w:rPr>
              <w:t>Страховщик:</w:t>
            </w:r>
          </w:p>
        </w:tc>
      </w:tr>
      <w:tr w:rsidR="00EB3D31" w:rsidRPr="00EB3D31" w:rsidTr="007B2097">
        <w:trPr>
          <w:trHeight w:val="180"/>
        </w:trPr>
        <w:tc>
          <w:tcPr>
            <w:tcW w:w="4906" w:type="dxa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07" w:type="dxa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EB3D31" w:rsidRPr="00EB3D31" w:rsidRDefault="00EB3D31" w:rsidP="0085310D">
      <w:pPr>
        <w:widowControl w:val="0"/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EB3D31">
      <w:pPr>
        <w:keepNext/>
        <w:widowControl w:val="0"/>
        <w:autoSpaceDE w:val="0"/>
        <w:autoSpaceDN w:val="0"/>
        <w:adjustRightInd w:val="0"/>
        <w:ind w:firstLine="720"/>
        <w:jc w:val="right"/>
        <w:sectPr w:rsidR="00EB3D31" w:rsidRPr="00EB3D31" w:rsidSect="004D29A2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20" w:footer="187" w:gutter="0"/>
          <w:pgNumType w:start="2"/>
          <w:cols w:space="720"/>
          <w:docGrid w:linePitch="354"/>
        </w:sectPr>
      </w:pP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10773"/>
      </w:pPr>
      <w:r w:rsidRPr="00EB3D31">
        <w:lastRenderedPageBreak/>
        <w:t>Приложение 1</w:t>
      </w:r>
    </w:p>
    <w:p w:rsidR="00EB3D31" w:rsidRPr="00EB3D31" w:rsidRDefault="00EB3D31" w:rsidP="0085310D">
      <w:pPr>
        <w:widowControl w:val="0"/>
        <w:tabs>
          <w:tab w:val="left" w:pos="10206"/>
        </w:tabs>
        <w:autoSpaceDE w:val="0"/>
        <w:autoSpaceDN w:val="0"/>
        <w:adjustRightInd w:val="0"/>
        <w:ind w:left="10773"/>
      </w:pPr>
      <w:r w:rsidRPr="00EB3D31">
        <w:t xml:space="preserve">к </w:t>
      </w:r>
      <w:r w:rsidRPr="00EB3D31">
        <w:rPr>
          <w:color w:val="0000FF"/>
        </w:rPr>
        <w:t>государственному контракту (контракту)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10773"/>
      </w:pPr>
      <w:r w:rsidRPr="00EB3D31">
        <w:t xml:space="preserve">от ___________ 20___ г. № _______ 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10773"/>
      </w:pPr>
      <w:r w:rsidRPr="00EB3D31">
        <w:t>на оказание услуг по обязательному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10773"/>
      </w:pPr>
      <w:r w:rsidRPr="00EB3D31">
        <w:t>страхованию гражданской ответственности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10773" w:right="-172"/>
      </w:pPr>
      <w:r w:rsidRPr="00EB3D31">
        <w:t>владельцев транспортных средств (ОСАГО)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</w:pP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</w:pP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3D31">
        <w:rPr>
          <w:b/>
        </w:rPr>
        <w:t xml:space="preserve">Перечень транспортных средств 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701"/>
        <w:gridCol w:w="2268"/>
        <w:gridCol w:w="1560"/>
        <w:gridCol w:w="1417"/>
        <w:gridCol w:w="1985"/>
        <w:gridCol w:w="2126"/>
        <w:gridCol w:w="1559"/>
        <w:gridCol w:w="1418"/>
      </w:tblGrid>
      <w:tr w:rsidR="00EB3D31" w:rsidRPr="00EB3D31" w:rsidTr="007B2097">
        <w:tc>
          <w:tcPr>
            <w:tcW w:w="992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Модель, марка, категория транспортного средства</w:t>
            </w:r>
          </w:p>
        </w:tc>
        <w:tc>
          <w:tcPr>
            <w:tcW w:w="2268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Идентификационный номер</w:t>
            </w:r>
          </w:p>
        </w:tc>
        <w:tc>
          <w:tcPr>
            <w:tcW w:w="1560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Год изготовления</w:t>
            </w:r>
          </w:p>
        </w:tc>
        <w:tc>
          <w:tcPr>
            <w:tcW w:w="1417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color w:val="000000"/>
                <w:sz w:val="22"/>
                <w:szCs w:val="22"/>
              </w:rPr>
              <w:t>Мощность двигателя, л.с.</w:t>
            </w:r>
          </w:p>
        </w:tc>
        <w:tc>
          <w:tcPr>
            <w:tcW w:w="1985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Государственный регистрационный знак</w:t>
            </w:r>
          </w:p>
        </w:tc>
        <w:tc>
          <w:tcPr>
            <w:tcW w:w="2126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color w:val="000000"/>
                <w:sz w:val="22"/>
                <w:szCs w:val="22"/>
              </w:rPr>
              <w:t>Территория преимущественного использования</w:t>
            </w:r>
          </w:p>
        </w:tc>
        <w:tc>
          <w:tcPr>
            <w:tcW w:w="1559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color w:val="000000"/>
                <w:sz w:val="22"/>
                <w:szCs w:val="22"/>
              </w:rPr>
              <w:t>Дата страхования</w:t>
            </w:r>
          </w:p>
        </w:tc>
        <w:tc>
          <w:tcPr>
            <w:tcW w:w="1418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3D31">
              <w:rPr>
                <w:sz w:val="22"/>
                <w:szCs w:val="22"/>
              </w:rPr>
              <w:t>Период страхования</w:t>
            </w:r>
          </w:p>
        </w:tc>
      </w:tr>
      <w:tr w:rsidR="00EB3D31" w:rsidRPr="00EB3D31" w:rsidTr="007B2097">
        <w:tc>
          <w:tcPr>
            <w:tcW w:w="992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B3D31" w:rsidRPr="00EB3D31" w:rsidRDefault="00EB3D31" w:rsidP="008531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EB3D31" w:rsidRPr="00EB3D31" w:rsidRDefault="00EB3D31" w:rsidP="0085310D">
      <w:pPr>
        <w:widowControl w:val="0"/>
        <w:tabs>
          <w:tab w:val="left" w:pos="11257"/>
        </w:tabs>
        <w:spacing w:line="360" w:lineRule="auto"/>
        <w:ind w:firstLine="720"/>
      </w:pPr>
      <w:r w:rsidRPr="00EB3D31">
        <w:tab/>
      </w:r>
    </w:p>
    <w:p w:rsidR="00EB3D31" w:rsidRPr="00EB3D31" w:rsidRDefault="00EB3D31" w:rsidP="00EB3D31">
      <w:pPr>
        <w:spacing w:line="360" w:lineRule="auto"/>
        <w:ind w:firstLine="720"/>
      </w:pPr>
    </w:p>
    <w:p w:rsidR="00EB3D31" w:rsidRPr="00EB3D31" w:rsidRDefault="00EB3D31" w:rsidP="00EB3D31">
      <w:pPr>
        <w:spacing w:line="360" w:lineRule="auto"/>
        <w:ind w:firstLine="720"/>
        <w:sectPr w:rsidR="00EB3D31" w:rsidRPr="00EB3D31" w:rsidSect="005579E0">
          <w:pgSz w:w="16838" w:h="11906" w:orient="landscape"/>
          <w:pgMar w:top="1134" w:right="395" w:bottom="1134" w:left="1134" w:header="720" w:footer="720" w:gutter="0"/>
          <w:cols w:space="720"/>
          <w:titlePg/>
          <w:docGrid w:linePitch="354"/>
        </w:sectPr>
      </w:pPr>
    </w:p>
    <w:p w:rsidR="00EB3D31" w:rsidRPr="00EB3D31" w:rsidRDefault="00EB3D31" w:rsidP="0085310D">
      <w:pPr>
        <w:widowControl w:val="0"/>
        <w:tabs>
          <w:tab w:val="center" w:pos="7928"/>
          <w:tab w:val="right" w:pos="15136"/>
        </w:tabs>
        <w:autoSpaceDE w:val="0"/>
        <w:autoSpaceDN w:val="0"/>
        <w:adjustRightInd w:val="0"/>
        <w:ind w:left="5670"/>
      </w:pPr>
      <w:r w:rsidRPr="00EB3D31">
        <w:lastRenderedPageBreak/>
        <w:t>Приложение 2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5670"/>
      </w:pPr>
      <w:r w:rsidRPr="00EB3D31">
        <w:t xml:space="preserve">к </w:t>
      </w:r>
      <w:r w:rsidRPr="00EB3D31">
        <w:rPr>
          <w:color w:val="0000FF"/>
        </w:rPr>
        <w:t>государственному контракту (контракту)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5670"/>
      </w:pPr>
      <w:r w:rsidRPr="00EB3D31">
        <w:t xml:space="preserve">от ___________ 20___ г. № _______ 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5670"/>
      </w:pPr>
      <w:r w:rsidRPr="00EB3D31">
        <w:t>на оказание услуг по обязательному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5670"/>
      </w:pPr>
      <w:r w:rsidRPr="00EB3D31">
        <w:t>страхованию гражданской ответственности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left="5670"/>
      </w:pPr>
      <w:r w:rsidRPr="00EB3D31">
        <w:t>владельцев транспортных средств (ОСАГО)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</w:pP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</w:pPr>
    </w:p>
    <w:p w:rsidR="00EB3D31" w:rsidRPr="00EB3D31" w:rsidRDefault="00EB3D31" w:rsidP="008531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3D31">
        <w:rPr>
          <w:b/>
        </w:rPr>
        <w:t>Формула цены</w:t>
      </w:r>
    </w:p>
    <w:p w:rsidR="00EB3D31" w:rsidRPr="00EB3D31" w:rsidRDefault="00EB3D31" w:rsidP="0085310D">
      <w:pPr>
        <w:widowControl w:val="0"/>
        <w:autoSpaceDE w:val="0"/>
        <w:autoSpaceDN w:val="0"/>
        <w:adjustRightInd w:val="0"/>
        <w:ind w:firstLine="709"/>
        <w:jc w:val="both"/>
      </w:pPr>
    </w:p>
    <w:p w:rsidR="00EB3D31" w:rsidRPr="00EB3D31" w:rsidRDefault="00EB3D31" w:rsidP="001C0885">
      <w:pPr>
        <w:widowControl w:val="0"/>
        <w:tabs>
          <w:tab w:val="left" w:pos="4962"/>
        </w:tabs>
        <w:autoSpaceDE w:val="0"/>
        <w:autoSpaceDN w:val="0"/>
        <w:adjustRightInd w:val="0"/>
        <w:ind w:firstLine="709"/>
        <w:jc w:val="both"/>
      </w:pPr>
      <w:r w:rsidRPr="00EB3D31">
        <w:t>Размер страховой премии рассчитывается в соответствии с пунктом 2 Порядка применения страховых тарифов страховщиками при определении страховой премии по договору обязательного страхования (приложение № 4 к Указанию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средств») по формуле: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[1. При обязательном страховании гражданской ответственности владельцев транспортных средств, зарегистрированных в Российской Федерации (за исключением случаев следования к месту регистрации транспортного средства, а также к месту проведения технического осмотра транспортного средства, повторного технического осмотра транспортного средства):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1.1. Транспортные средства категории «B», «BE» (в том числе такси):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Т = ТБ x КТ x КБМ x КО x КМ x КС x КН x КПр, где КО = 1,8;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1.2. Транспортные средства категорий «A», «M», «C», «CE», «D», «DE», «Tb», «Tm», тракторы, самоходные дорожно-строительные и иные машины, за исключением транспортных средств, не имеющих колесных движителей: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Т = ТБ x КТ x КБМ x КО x КС x КН x КПр, где КО = 1,8.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2.</w:t>
      </w:r>
      <w:r w:rsidRPr="00EB3D31">
        <w:rPr>
          <w:rFonts w:ascii="Arial" w:hAnsi="Arial" w:cs="Arial"/>
          <w:i/>
          <w:color w:val="0000FF"/>
          <w:sz w:val="18"/>
          <w:szCs w:val="18"/>
        </w:rPr>
        <w:t xml:space="preserve"> </w:t>
      </w:r>
      <w:r w:rsidRPr="00EB3D31">
        <w:rPr>
          <w:i/>
          <w:color w:val="0000FF"/>
        </w:rPr>
        <w:t>При обязательном страховании гражданской ответственности владельцев транспортных средств, зарегистрированных в Российской Федерации (в случае следования к месту регистрации транспортного средства, а также к месту проведения технического осмотра транспортного средства, повторного технического осмотра транспортного средства):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2.1. Транспортные средства категории «B», «BE» (в том числе такси):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>Т = ТБ x КО x КМ x КП x КПр, где КО = 1,8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FF"/>
        </w:rPr>
      </w:pPr>
      <w:r w:rsidRPr="00EB3D31">
        <w:rPr>
          <w:i/>
          <w:color w:val="0000FF"/>
        </w:rPr>
        <w:t xml:space="preserve">2.2. Транспортные средства категорий «A», «M», «C», «CE», «D», «DE», «Tb», «Tm», тракторы, самоходные дорожно-строительные и иные машины, за исключением транспортных средств, не имеющих колесных движителей: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rPr>
          <w:i/>
          <w:color w:val="0000FF"/>
        </w:rPr>
        <w:t>Т = ТБ x КО x КП x КПр, где КО = 1,8.]</w:t>
      </w:r>
      <w:r w:rsidRPr="00EB3D31">
        <w:rPr>
          <w:i/>
          <w:color w:val="0000FF"/>
          <w:vertAlign w:val="superscript"/>
        </w:rPr>
        <w:footnoteReference w:customMarkFollows="1" w:id="28"/>
        <w:sym w:font="Symbol" w:char="F031"/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Где: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strike/>
        </w:rPr>
      </w:pPr>
      <w:r w:rsidRPr="00EB3D31">
        <w:t>Т – размер страховой премии;</w:t>
      </w:r>
      <w:r w:rsidRPr="00EB3D31">
        <w:rPr>
          <w:strike/>
        </w:rPr>
        <w:t xml:space="preserve">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ТБ – базовая ставка страхового тарифа;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КТ – коэффициент страховых тарифов в зависимости от территории преимущественного использования транспортного средства;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КБМ –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контрактов (договоров) обязательного страхования; 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КО – коэффициент страховых тарифов в зависимости от наличия сведений о количестве лиц, допущенных к управлению транспортным средством;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 xml:space="preserve">КМ – коэффициент страховых тарифов в зависимости от технических характеристик </w:t>
      </w:r>
      <w:r w:rsidRPr="00EB3D31">
        <w:lastRenderedPageBreak/>
        <w:t>транспортного средства, в частности мощности двигателя легкового автомобиля (транспортные средства категории «B», «BE»);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КПр - коэффициент страховых тарифов в зависимости от наличия в Контракте обязательного страхования условия, предусматривающего возможность управления транспортным средством с прицепом к нему;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КС - коэффициент страховых тарифов в зависимости от периода использования транспортного средства;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</w:pPr>
      <w:r w:rsidRPr="00EB3D31">
        <w:t>КП - коэффициент страховых тарифов в зависимости от срока страхования;</w:t>
      </w:r>
    </w:p>
    <w:p w:rsidR="00EB3D31" w:rsidRPr="00EB3D31" w:rsidRDefault="00EB3D31" w:rsidP="001C0885">
      <w:pPr>
        <w:widowControl w:val="0"/>
        <w:autoSpaceDE w:val="0"/>
        <w:autoSpaceDN w:val="0"/>
        <w:adjustRightInd w:val="0"/>
        <w:ind w:firstLine="709"/>
        <w:jc w:val="both"/>
        <w:rPr>
          <w:strike/>
        </w:rPr>
      </w:pPr>
      <w:r w:rsidRPr="00EB3D31">
        <w:t xml:space="preserve">КН - при наличии нарушений, предусмотренных пунктом 3 статьи 9 Федерального закона от 25 апреля 2002 года № 40-ФЗ «Об обязательном страховании гражданской ответственности владельцев транспортных средств», применяется коэффициент КН - 1,5. </w:t>
      </w:r>
    </w:p>
    <w:sectPr w:rsidR="00EB3D31" w:rsidRPr="00EB3D31" w:rsidSect="00CD66B7">
      <w:headerReference w:type="default" r:id="rId13"/>
      <w:headerReference w:type="first" r:id="rId14"/>
      <w:footnotePr>
        <w:numStart w:val="50"/>
      </w:footnotePr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46A" w:rsidRDefault="00F1246A" w:rsidP="009F662D">
      <w:r>
        <w:separator/>
      </w:r>
    </w:p>
  </w:endnote>
  <w:endnote w:type="continuationSeparator" w:id="0">
    <w:p w:rsidR="00F1246A" w:rsidRDefault="00F1246A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D31" w:rsidRDefault="00EB3D31" w:rsidP="00670FEE">
    <w:pPr>
      <w:pStyle w:val="ac"/>
      <w:tabs>
        <w:tab w:val="clear" w:pos="4677"/>
        <w:tab w:val="clear" w:pos="9355"/>
        <w:tab w:val="left" w:pos="428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46A" w:rsidRDefault="00F1246A" w:rsidP="009F662D">
      <w:r>
        <w:separator/>
      </w:r>
    </w:p>
  </w:footnote>
  <w:footnote w:type="continuationSeparator" w:id="0">
    <w:p w:rsidR="00F1246A" w:rsidRDefault="00F1246A" w:rsidP="009F662D">
      <w:r>
        <w:continuationSeparator/>
      </w:r>
    </w:p>
  </w:footnote>
  <w:footnote w:id="1">
    <w:p w:rsidR="00EB3D31" w:rsidRPr="001C0885" w:rsidRDefault="00EB3D31" w:rsidP="001C0885">
      <w:pPr>
        <w:pStyle w:val="a7"/>
        <w:ind w:firstLine="709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Может изменяться при необходимости. </w:t>
      </w:r>
    </w:p>
  </w:footnote>
  <w:footnote w:id="2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Указывается при необходимости.</w:t>
      </w:r>
    </w:p>
  </w:footnote>
  <w:footnote w:id="3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Выбирается в соответствии с понятиями, указанными в статье 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№ 44-ФЗ).</w:t>
      </w:r>
    </w:p>
  </w:footnote>
  <w:footnote w:id="4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Указывается протокол, в соответствии с которым был определен Исполнитель, с которым заключается контракт.</w:t>
      </w:r>
    </w:p>
  </w:footnote>
  <w:footnote w:id="5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Выбирается в соответствии со статьей 3 Закона № 44-ФЗ.</w:t>
      </w:r>
    </w:p>
  </w:footnote>
  <w:footnote w:id="6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Указывается нужный вариант.</w:t>
      </w:r>
    </w:p>
  </w:footnote>
  <w:footnote w:id="7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8">
    <w:p w:rsidR="002B1315" w:rsidRPr="001C0885" w:rsidRDefault="002B1315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Пункт может быть изменен при необходимости.</w:t>
      </w:r>
    </w:p>
  </w:footnote>
  <w:footnote w:id="9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Пункт может быть изменен при необходимости.</w:t>
      </w:r>
    </w:p>
  </w:footnote>
  <w:footnote w:id="10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11">
    <w:p w:rsidR="00EB3D31" w:rsidRPr="001C0885" w:rsidRDefault="00EB3D31" w:rsidP="001C0885">
      <w:pPr>
        <w:pStyle w:val="a7"/>
        <w:ind w:firstLine="709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Указывается нужный вариант, условие может изменяться при необходимости.</w:t>
      </w:r>
    </w:p>
  </w:footnote>
  <w:footnote w:id="12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13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14">
    <w:p w:rsidR="002B1315" w:rsidRPr="001C0885" w:rsidRDefault="002B1315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Пункт может быть изменен при необходимости, в соответствии с требованиями, предусмотренными статьей 94 Закона № 44-ФЗ.</w:t>
      </w:r>
    </w:p>
  </w:footnote>
  <w:footnote w:id="15">
    <w:p w:rsidR="00471B28" w:rsidRPr="001C0885" w:rsidRDefault="00471B28" w:rsidP="00471B28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16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</w:t>
      </w:r>
      <w:r w:rsidR="00F34F31">
        <w:rPr>
          <w:rFonts w:ascii="Times New Roman" w:hAnsi="Times New Roman" w:cs="Times New Roman"/>
        </w:rPr>
        <w:t>включается</w:t>
      </w:r>
      <w:r w:rsidRPr="001C0885">
        <w:rPr>
          <w:rFonts w:ascii="Times New Roman" w:hAnsi="Times New Roman" w:cs="Times New Roman"/>
        </w:rPr>
        <w:t xml:space="preserve"> при необходимости.</w:t>
      </w:r>
    </w:p>
  </w:footnote>
  <w:footnote w:id="17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Размер штрафа устанавливается в виде фиксированной суммы, рассчитываемой как процент цены Контракта, или в случае, если Контрактом предусмотрены этапы исполнения Контракта, как процент цены этапа исполнения Контракта (далее - цена Контракта (этапа), или, в случае, если включается условие, указанное в примечании 3 пункта 6.4.2 Контракта, как процент начальной (максимальной) цены Контракта в порядке, установленном 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 1063» (далее – Постановление № 1042).</w:t>
      </w:r>
    </w:p>
  </w:footnote>
  <w:footnote w:id="18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Размер штрафа устанавливается в виде фиксированной суммы в порядке, установленном Постановлением № 1042.</w:t>
      </w:r>
    </w:p>
  </w:footnote>
  <w:footnote w:id="19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20">
    <w:p w:rsidR="002B1315" w:rsidRPr="001C0885" w:rsidRDefault="002B1315" w:rsidP="001C0885">
      <w:pPr>
        <w:pStyle w:val="a7"/>
        <w:ind w:firstLine="709"/>
        <w:jc w:val="both"/>
        <w:rPr>
          <w:rFonts w:ascii="Times New Roman" w:hAnsi="Times New Roman" w:cs="Times New Roman"/>
          <w:color w:val="000000"/>
        </w:rPr>
      </w:pPr>
      <w:r w:rsidRPr="001C0885">
        <w:rPr>
          <w:rStyle w:val="a9"/>
          <w:rFonts w:ascii="Times New Roman" w:hAnsi="Times New Roman" w:cs="Times New Roman"/>
          <w:color w:val="000000"/>
        </w:rPr>
        <w:footnoteRef/>
      </w:r>
      <w:r w:rsidRPr="001C0885">
        <w:rPr>
          <w:rFonts w:ascii="Times New Roman" w:hAnsi="Times New Roman" w:cs="Times New Roman"/>
          <w:color w:val="000000"/>
        </w:rPr>
        <w:t xml:space="preserve"> Пункт включается при наличии оснований, предусмотренных подпунктом а) пункта 1 части 1 статьи 95 Закона № 44-ФЗ. </w:t>
      </w:r>
    </w:p>
  </w:footnote>
  <w:footnote w:id="21">
    <w:p w:rsidR="002B1315" w:rsidRPr="001C0885" w:rsidRDefault="002B1315" w:rsidP="001C0885">
      <w:pPr>
        <w:pStyle w:val="a7"/>
        <w:ind w:firstLine="709"/>
        <w:jc w:val="both"/>
        <w:rPr>
          <w:rFonts w:ascii="Times New Roman" w:hAnsi="Times New Roman" w:cs="Times New Roman"/>
          <w:color w:val="000000"/>
        </w:rPr>
      </w:pPr>
      <w:r w:rsidRPr="001C0885">
        <w:rPr>
          <w:rStyle w:val="a9"/>
          <w:rFonts w:ascii="Times New Roman" w:hAnsi="Times New Roman" w:cs="Times New Roman"/>
          <w:color w:val="000000"/>
        </w:rPr>
        <w:footnoteRef/>
      </w:r>
      <w:r w:rsidRPr="001C0885">
        <w:rPr>
          <w:rFonts w:ascii="Times New Roman" w:hAnsi="Times New Roman" w:cs="Times New Roman"/>
          <w:color w:val="000000"/>
        </w:rPr>
        <w:t xml:space="preserve"> Пункт включается при наличии оснований, предусмотренных подпунктом б) пункта 1 части 1 статьи 95 Закона № 44-ФЗ. При этом в Контракте в обязательном порядке должна быть указана цена за единицу услуги.</w:t>
      </w:r>
    </w:p>
  </w:footnote>
  <w:footnote w:id="22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  <w:color w:val="000000"/>
        </w:rPr>
      </w:pPr>
      <w:r w:rsidRPr="001C0885">
        <w:rPr>
          <w:rStyle w:val="a9"/>
          <w:rFonts w:ascii="Times New Roman" w:hAnsi="Times New Roman" w:cs="Times New Roman"/>
          <w:color w:val="000000"/>
        </w:rPr>
        <w:footnoteRef/>
      </w:r>
      <w:r w:rsidRPr="001C0885">
        <w:rPr>
          <w:rFonts w:ascii="Times New Roman" w:hAnsi="Times New Roman" w:cs="Times New Roman"/>
          <w:color w:val="000000"/>
        </w:rPr>
        <w:t xml:space="preserve"> Условие о возможности одностороннего отказа от исполнения Контракта включается в пункт при необходимости. </w:t>
      </w:r>
    </w:p>
  </w:footnote>
  <w:footnote w:id="23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  <w:color w:val="000000"/>
        </w:rPr>
      </w:pPr>
      <w:r w:rsidRPr="001C0885">
        <w:rPr>
          <w:rStyle w:val="a9"/>
          <w:rFonts w:ascii="Times New Roman" w:hAnsi="Times New Roman" w:cs="Times New Roman"/>
          <w:color w:val="000000"/>
        </w:rPr>
        <w:footnoteRef/>
      </w:r>
      <w:r w:rsidRPr="001C0885">
        <w:rPr>
          <w:rFonts w:ascii="Times New Roman" w:hAnsi="Times New Roman" w:cs="Times New Roman"/>
          <w:color w:val="000000"/>
        </w:rPr>
        <w:t xml:space="preserve"> Раздел включается в случаях, указанных в статье 96 Закона № 44-ФЗ.</w:t>
      </w:r>
    </w:p>
  </w:footnote>
  <w:footnote w:id="24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  <w:color w:val="000000"/>
        </w:rPr>
      </w:pPr>
      <w:r w:rsidRPr="001C0885">
        <w:rPr>
          <w:rStyle w:val="a9"/>
          <w:rFonts w:ascii="Times New Roman" w:hAnsi="Times New Roman" w:cs="Times New Roman"/>
          <w:color w:val="000000"/>
        </w:rPr>
        <w:footnoteRef/>
      </w:r>
      <w:r w:rsidRPr="001C0885">
        <w:rPr>
          <w:rFonts w:ascii="Times New Roman" w:hAnsi="Times New Roman" w:cs="Times New Roman"/>
          <w:color w:val="000000"/>
        </w:rPr>
        <w:t xml:space="preserve"> При наличии оснований, предусмотренных статьей 37 Закона № 44-ФЗ, размер обеспечения исполнения Контракта изменяется в соответствии с указанной статьей.</w:t>
      </w:r>
    </w:p>
  </w:footnote>
  <w:footnote w:id="25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Условие может изменяться при необходимости.</w:t>
      </w:r>
    </w:p>
  </w:footnote>
  <w:footnote w:id="26">
    <w:p w:rsidR="00EB3D31" w:rsidRPr="001C0885" w:rsidRDefault="00EB3D31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Указывается наименование банка.</w:t>
      </w:r>
    </w:p>
  </w:footnote>
  <w:footnote w:id="27">
    <w:p w:rsidR="00631823" w:rsidRPr="001C0885" w:rsidRDefault="00631823" w:rsidP="001C088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1C0885">
        <w:rPr>
          <w:rStyle w:val="a9"/>
          <w:rFonts w:ascii="Times New Roman" w:hAnsi="Times New Roman" w:cs="Times New Roman"/>
        </w:rPr>
        <w:footnoteRef/>
      </w:r>
      <w:r w:rsidRPr="001C0885">
        <w:rPr>
          <w:rFonts w:ascii="Times New Roman" w:hAnsi="Times New Roman" w:cs="Times New Roman"/>
        </w:rPr>
        <w:t xml:space="preserve"> Пункт включается в случае установления условия о банковском сопровождении Контракта (статья 35 Закона № 44-ФЗ).</w:t>
      </w:r>
    </w:p>
  </w:footnote>
  <w:footnote w:id="28">
    <w:p w:rsidR="00EB3D31" w:rsidRPr="00E03879" w:rsidRDefault="00EB3D31" w:rsidP="00EB3D31">
      <w:pPr>
        <w:pStyle w:val="a7"/>
        <w:ind w:firstLine="709"/>
      </w:pPr>
      <w:r w:rsidRPr="00E03879">
        <w:rPr>
          <w:rStyle w:val="a9"/>
        </w:rPr>
        <w:sym w:font="Symbol" w:char="F031"/>
      </w:r>
      <w:r>
        <w:t xml:space="preserve"> </w:t>
      </w:r>
      <w:r>
        <w:rPr>
          <w:rFonts w:ascii="Times New Roman" w:hAnsi="Times New Roman"/>
        </w:rPr>
        <w:t>Указывается нужный вариант формулы расчета страховой</w:t>
      </w:r>
      <w:r w:rsidRPr="007D60C8">
        <w:rPr>
          <w:rFonts w:ascii="Times New Roman" w:hAnsi="Times New Roman"/>
        </w:rPr>
        <w:t xml:space="preserve"> преми</w:t>
      </w:r>
      <w:r>
        <w:rPr>
          <w:rFonts w:ascii="Times New Roman" w:hAnsi="Times New Roman"/>
        </w:rPr>
        <w:t>и</w:t>
      </w:r>
      <w:r w:rsidRPr="007D60C8">
        <w:rPr>
          <w:rFonts w:ascii="Times New Roman" w:hAnsi="Times New Roman"/>
        </w:rPr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46780"/>
      <w:docPartObj>
        <w:docPartGallery w:val="Page Numbers (Top of Page)"/>
        <w:docPartUnique/>
      </w:docPartObj>
    </w:sdtPr>
    <w:sdtEndPr/>
    <w:sdtContent>
      <w:p w:rsidR="004D29A2" w:rsidRDefault="004D29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1C6">
          <w:rPr>
            <w:noProof/>
          </w:rPr>
          <w:t>2</w:t>
        </w:r>
        <w:r>
          <w:fldChar w:fldCharType="end"/>
        </w:r>
      </w:p>
    </w:sdtContent>
  </w:sdt>
  <w:p w:rsidR="004D29A2" w:rsidRDefault="004D29A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44853"/>
      <w:docPartObj>
        <w:docPartGallery w:val="Page Numbers (Top of Page)"/>
        <w:docPartUnique/>
      </w:docPartObj>
    </w:sdtPr>
    <w:sdtEndPr/>
    <w:sdtContent>
      <w:p w:rsidR="00BE13A5" w:rsidRDefault="00BE13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1C6">
          <w:rPr>
            <w:noProof/>
          </w:rPr>
          <w:t>12</w:t>
        </w:r>
        <w:r>
          <w:fldChar w:fldCharType="end"/>
        </w:r>
      </w:p>
    </w:sdtContent>
  </w:sdt>
  <w:p w:rsidR="00EB3D31" w:rsidRDefault="00EB3D31" w:rsidP="00BE33B4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401550"/>
      <w:docPartObj>
        <w:docPartGallery w:val="Page Numbers (Top of Page)"/>
        <w:docPartUnique/>
      </w:docPartObj>
    </w:sdtPr>
    <w:sdtEndPr/>
    <w:sdtContent>
      <w:p w:rsidR="009F662D" w:rsidRDefault="00BE13A5">
        <w:pPr>
          <w:pStyle w:val="aa"/>
          <w:jc w:val="center"/>
        </w:pPr>
        <w:r>
          <w:t>14</w:t>
        </w:r>
      </w:p>
    </w:sdtContent>
  </w:sdt>
  <w:p w:rsidR="009F662D" w:rsidRDefault="009F662D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957552"/>
      <w:docPartObj>
        <w:docPartGallery w:val="Page Numbers (Top of Page)"/>
        <w:docPartUnique/>
      </w:docPartObj>
    </w:sdtPr>
    <w:sdtEndPr/>
    <w:sdtContent>
      <w:p w:rsidR="00BE13A5" w:rsidRDefault="00BE13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1C6">
          <w:rPr>
            <w:noProof/>
          </w:rPr>
          <w:t>1</w:t>
        </w:r>
        <w:r>
          <w:fldChar w:fldCharType="end"/>
        </w:r>
        <w:r>
          <w:t>3</w:t>
        </w:r>
      </w:p>
    </w:sdtContent>
  </w:sdt>
  <w:p w:rsidR="00733F1C" w:rsidRDefault="00733F1C" w:rsidP="00733F1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3000E4"/>
    <w:multiLevelType w:val="hybridMultilevel"/>
    <w:tmpl w:val="9D705800"/>
    <w:lvl w:ilvl="0" w:tplc="B6B2388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F2108E"/>
    <w:multiLevelType w:val="hybridMultilevel"/>
    <w:tmpl w:val="458A511C"/>
    <w:lvl w:ilvl="0" w:tplc="154A3DC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171B2"/>
    <w:multiLevelType w:val="hybridMultilevel"/>
    <w:tmpl w:val="D3A865FA"/>
    <w:lvl w:ilvl="0" w:tplc="11740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87251D"/>
    <w:multiLevelType w:val="hybridMultilevel"/>
    <w:tmpl w:val="30DE0A2C"/>
    <w:lvl w:ilvl="0" w:tplc="B9324C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142D"/>
    <w:rsid w:val="00003F42"/>
    <w:rsid w:val="00003F70"/>
    <w:rsid w:val="0000420C"/>
    <w:rsid w:val="0000701A"/>
    <w:rsid w:val="0001328A"/>
    <w:rsid w:val="000135CD"/>
    <w:rsid w:val="00013F35"/>
    <w:rsid w:val="000147F8"/>
    <w:rsid w:val="0001535C"/>
    <w:rsid w:val="000156EA"/>
    <w:rsid w:val="00016255"/>
    <w:rsid w:val="000164DB"/>
    <w:rsid w:val="000168BC"/>
    <w:rsid w:val="00016EB6"/>
    <w:rsid w:val="000201D8"/>
    <w:rsid w:val="00021DB8"/>
    <w:rsid w:val="00022D2B"/>
    <w:rsid w:val="00023C01"/>
    <w:rsid w:val="00023D1B"/>
    <w:rsid w:val="000259AF"/>
    <w:rsid w:val="000307DB"/>
    <w:rsid w:val="00032D9A"/>
    <w:rsid w:val="00034AF4"/>
    <w:rsid w:val="00037254"/>
    <w:rsid w:val="00037E07"/>
    <w:rsid w:val="00040FE3"/>
    <w:rsid w:val="00044918"/>
    <w:rsid w:val="00045FCB"/>
    <w:rsid w:val="00046B05"/>
    <w:rsid w:val="0005167D"/>
    <w:rsid w:val="000526F8"/>
    <w:rsid w:val="00054860"/>
    <w:rsid w:val="00055DE6"/>
    <w:rsid w:val="00056E28"/>
    <w:rsid w:val="000600D1"/>
    <w:rsid w:val="000613CF"/>
    <w:rsid w:val="00061BB8"/>
    <w:rsid w:val="000626F1"/>
    <w:rsid w:val="00063ECB"/>
    <w:rsid w:val="00065B77"/>
    <w:rsid w:val="00066DA5"/>
    <w:rsid w:val="000670E9"/>
    <w:rsid w:val="0007019A"/>
    <w:rsid w:val="000701F3"/>
    <w:rsid w:val="000713EA"/>
    <w:rsid w:val="000716AC"/>
    <w:rsid w:val="00071743"/>
    <w:rsid w:val="00072F77"/>
    <w:rsid w:val="00074EB2"/>
    <w:rsid w:val="00076295"/>
    <w:rsid w:val="000764F8"/>
    <w:rsid w:val="00081400"/>
    <w:rsid w:val="000816BE"/>
    <w:rsid w:val="00083898"/>
    <w:rsid w:val="00085570"/>
    <w:rsid w:val="0008587C"/>
    <w:rsid w:val="00086A35"/>
    <w:rsid w:val="0008761F"/>
    <w:rsid w:val="000901DE"/>
    <w:rsid w:val="000926AD"/>
    <w:rsid w:val="00094D65"/>
    <w:rsid w:val="00095F30"/>
    <w:rsid w:val="00097AE5"/>
    <w:rsid w:val="000A13D0"/>
    <w:rsid w:val="000A28B9"/>
    <w:rsid w:val="000A35E4"/>
    <w:rsid w:val="000A3707"/>
    <w:rsid w:val="000A379A"/>
    <w:rsid w:val="000A3831"/>
    <w:rsid w:val="000A3B24"/>
    <w:rsid w:val="000A53C6"/>
    <w:rsid w:val="000A6A34"/>
    <w:rsid w:val="000B04A1"/>
    <w:rsid w:val="000B23CC"/>
    <w:rsid w:val="000B3413"/>
    <w:rsid w:val="000B401F"/>
    <w:rsid w:val="000B73AA"/>
    <w:rsid w:val="000B7D19"/>
    <w:rsid w:val="000B7D35"/>
    <w:rsid w:val="000C1236"/>
    <w:rsid w:val="000C3CFF"/>
    <w:rsid w:val="000C53F2"/>
    <w:rsid w:val="000C650E"/>
    <w:rsid w:val="000D1CBC"/>
    <w:rsid w:val="000D22F1"/>
    <w:rsid w:val="000D2D1E"/>
    <w:rsid w:val="000D39CC"/>
    <w:rsid w:val="000D41FB"/>
    <w:rsid w:val="000D5012"/>
    <w:rsid w:val="000D6754"/>
    <w:rsid w:val="000D6BA0"/>
    <w:rsid w:val="000D6D1B"/>
    <w:rsid w:val="000D6D29"/>
    <w:rsid w:val="000D7BA9"/>
    <w:rsid w:val="000D7F4F"/>
    <w:rsid w:val="000E54A4"/>
    <w:rsid w:val="000F11E0"/>
    <w:rsid w:val="000F126F"/>
    <w:rsid w:val="000F1744"/>
    <w:rsid w:val="000F1D60"/>
    <w:rsid w:val="000F2573"/>
    <w:rsid w:val="000F3E10"/>
    <w:rsid w:val="000F49E9"/>
    <w:rsid w:val="000F5AA8"/>
    <w:rsid w:val="000F6473"/>
    <w:rsid w:val="000F719A"/>
    <w:rsid w:val="000F7F6C"/>
    <w:rsid w:val="00101D31"/>
    <w:rsid w:val="00102429"/>
    <w:rsid w:val="0010254F"/>
    <w:rsid w:val="00104276"/>
    <w:rsid w:val="001062C2"/>
    <w:rsid w:val="001064D7"/>
    <w:rsid w:val="00106872"/>
    <w:rsid w:val="00115615"/>
    <w:rsid w:val="001157A5"/>
    <w:rsid w:val="00115C23"/>
    <w:rsid w:val="001162A2"/>
    <w:rsid w:val="0012346F"/>
    <w:rsid w:val="00126FE7"/>
    <w:rsid w:val="001306C8"/>
    <w:rsid w:val="0013182F"/>
    <w:rsid w:val="0013282B"/>
    <w:rsid w:val="0013336D"/>
    <w:rsid w:val="0013498C"/>
    <w:rsid w:val="00134B64"/>
    <w:rsid w:val="001351B0"/>
    <w:rsid w:val="00140F53"/>
    <w:rsid w:val="00143298"/>
    <w:rsid w:val="00143A28"/>
    <w:rsid w:val="001450DF"/>
    <w:rsid w:val="00145412"/>
    <w:rsid w:val="00145B04"/>
    <w:rsid w:val="0014623C"/>
    <w:rsid w:val="001537EB"/>
    <w:rsid w:val="00154814"/>
    <w:rsid w:val="00154E73"/>
    <w:rsid w:val="00157033"/>
    <w:rsid w:val="00160506"/>
    <w:rsid w:val="001605DC"/>
    <w:rsid w:val="001633B1"/>
    <w:rsid w:val="00164CFC"/>
    <w:rsid w:val="00165058"/>
    <w:rsid w:val="001658D6"/>
    <w:rsid w:val="0016625D"/>
    <w:rsid w:val="00167A7A"/>
    <w:rsid w:val="00171179"/>
    <w:rsid w:val="00171A1E"/>
    <w:rsid w:val="001735F4"/>
    <w:rsid w:val="00174E81"/>
    <w:rsid w:val="00175FD2"/>
    <w:rsid w:val="0017742E"/>
    <w:rsid w:val="00177444"/>
    <w:rsid w:val="00177CA9"/>
    <w:rsid w:val="00180193"/>
    <w:rsid w:val="00180DAB"/>
    <w:rsid w:val="00181148"/>
    <w:rsid w:val="00181365"/>
    <w:rsid w:val="0018182F"/>
    <w:rsid w:val="00182693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03B4"/>
    <w:rsid w:val="001A2D15"/>
    <w:rsid w:val="001A3091"/>
    <w:rsid w:val="001A3109"/>
    <w:rsid w:val="001A486A"/>
    <w:rsid w:val="001A538C"/>
    <w:rsid w:val="001A6216"/>
    <w:rsid w:val="001A671B"/>
    <w:rsid w:val="001B21C7"/>
    <w:rsid w:val="001B4544"/>
    <w:rsid w:val="001B7DB4"/>
    <w:rsid w:val="001C0885"/>
    <w:rsid w:val="001C1993"/>
    <w:rsid w:val="001C1F39"/>
    <w:rsid w:val="001C229A"/>
    <w:rsid w:val="001C29D3"/>
    <w:rsid w:val="001C2E12"/>
    <w:rsid w:val="001C4805"/>
    <w:rsid w:val="001C4BA5"/>
    <w:rsid w:val="001C6B3C"/>
    <w:rsid w:val="001C6EFC"/>
    <w:rsid w:val="001C74C3"/>
    <w:rsid w:val="001D021C"/>
    <w:rsid w:val="001D282C"/>
    <w:rsid w:val="001D36CC"/>
    <w:rsid w:val="001D4227"/>
    <w:rsid w:val="001D4A25"/>
    <w:rsid w:val="001D52D7"/>
    <w:rsid w:val="001E00C9"/>
    <w:rsid w:val="001E08FD"/>
    <w:rsid w:val="001E170B"/>
    <w:rsid w:val="001E174E"/>
    <w:rsid w:val="001E3571"/>
    <w:rsid w:val="001E42F6"/>
    <w:rsid w:val="001E51EC"/>
    <w:rsid w:val="001E61C2"/>
    <w:rsid w:val="001F0A97"/>
    <w:rsid w:val="001F10E2"/>
    <w:rsid w:val="001F1298"/>
    <w:rsid w:val="001F22DD"/>
    <w:rsid w:val="001F4400"/>
    <w:rsid w:val="001F45EC"/>
    <w:rsid w:val="001F616E"/>
    <w:rsid w:val="001F76F2"/>
    <w:rsid w:val="00204693"/>
    <w:rsid w:val="00206BC2"/>
    <w:rsid w:val="00207852"/>
    <w:rsid w:val="00207AF0"/>
    <w:rsid w:val="0021307D"/>
    <w:rsid w:val="002131B2"/>
    <w:rsid w:val="0021322D"/>
    <w:rsid w:val="00215CBA"/>
    <w:rsid w:val="0021616E"/>
    <w:rsid w:val="00217572"/>
    <w:rsid w:val="00217BC4"/>
    <w:rsid w:val="00220610"/>
    <w:rsid w:val="00221009"/>
    <w:rsid w:val="0022180A"/>
    <w:rsid w:val="002221A4"/>
    <w:rsid w:val="00222544"/>
    <w:rsid w:val="00222D1E"/>
    <w:rsid w:val="00230E21"/>
    <w:rsid w:val="00233DE8"/>
    <w:rsid w:val="002368CE"/>
    <w:rsid w:val="002372D5"/>
    <w:rsid w:val="002412B5"/>
    <w:rsid w:val="00241B72"/>
    <w:rsid w:val="002442CF"/>
    <w:rsid w:val="002446F2"/>
    <w:rsid w:val="00247CD9"/>
    <w:rsid w:val="00252FD5"/>
    <w:rsid w:val="0025354E"/>
    <w:rsid w:val="002539B0"/>
    <w:rsid w:val="00254320"/>
    <w:rsid w:val="00256BB1"/>
    <w:rsid w:val="002602F2"/>
    <w:rsid w:val="00262368"/>
    <w:rsid w:val="002666B5"/>
    <w:rsid w:val="00267A9F"/>
    <w:rsid w:val="00267D03"/>
    <w:rsid w:val="00270391"/>
    <w:rsid w:val="00271070"/>
    <w:rsid w:val="0027182D"/>
    <w:rsid w:val="00272FD7"/>
    <w:rsid w:val="0027302E"/>
    <w:rsid w:val="00273831"/>
    <w:rsid w:val="002753B4"/>
    <w:rsid w:val="0027594E"/>
    <w:rsid w:val="00275CE0"/>
    <w:rsid w:val="00276812"/>
    <w:rsid w:val="00280602"/>
    <w:rsid w:val="002841C2"/>
    <w:rsid w:val="00284610"/>
    <w:rsid w:val="00285F41"/>
    <w:rsid w:val="002864F3"/>
    <w:rsid w:val="00286D8A"/>
    <w:rsid w:val="002903AC"/>
    <w:rsid w:val="002907F6"/>
    <w:rsid w:val="00291045"/>
    <w:rsid w:val="002921C6"/>
    <w:rsid w:val="002928BB"/>
    <w:rsid w:val="00292FFA"/>
    <w:rsid w:val="002933BD"/>
    <w:rsid w:val="002941D5"/>
    <w:rsid w:val="00296532"/>
    <w:rsid w:val="002A082B"/>
    <w:rsid w:val="002A16DA"/>
    <w:rsid w:val="002A1E88"/>
    <w:rsid w:val="002A4DBA"/>
    <w:rsid w:val="002A60DF"/>
    <w:rsid w:val="002A7BF9"/>
    <w:rsid w:val="002B0C9D"/>
    <w:rsid w:val="002B11A2"/>
    <w:rsid w:val="002B1315"/>
    <w:rsid w:val="002B1818"/>
    <w:rsid w:val="002B34B1"/>
    <w:rsid w:val="002B35E1"/>
    <w:rsid w:val="002B40F3"/>
    <w:rsid w:val="002B5797"/>
    <w:rsid w:val="002B600C"/>
    <w:rsid w:val="002B6330"/>
    <w:rsid w:val="002C01A5"/>
    <w:rsid w:val="002C0A5E"/>
    <w:rsid w:val="002C0C59"/>
    <w:rsid w:val="002C0E38"/>
    <w:rsid w:val="002C435E"/>
    <w:rsid w:val="002D1BCE"/>
    <w:rsid w:val="002D2327"/>
    <w:rsid w:val="002D70D8"/>
    <w:rsid w:val="002E0402"/>
    <w:rsid w:val="002E104C"/>
    <w:rsid w:val="002E212F"/>
    <w:rsid w:val="002E4B7B"/>
    <w:rsid w:val="002F01B1"/>
    <w:rsid w:val="002F01D7"/>
    <w:rsid w:val="002F2B33"/>
    <w:rsid w:val="002F2FF1"/>
    <w:rsid w:val="002F30A6"/>
    <w:rsid w:val="002F3E25"/>
    <w:rsid w:val="002F4176"/>
    <w:rsid w:val="002F4B10"/>
    <w:rsid w:val="002F6E89"/>
    <w:rsid w:val="002F7202"/>
    <w:rsid w:val="00300C17"/>
    <w:rsid w:val="00301E4A"/>
    <w:rsid w:val="00302A67"/>
    <w:rsid w:val="00304A52"/>
    <w:rsid w:val="00305D98"/>
    <w:rsid w:val="0030679F"/>
    <w:rsid w:val="003075A6"/>
    <w:rsid w:val="00312782"/>
    <w:rsid w:val="003148C4"/>
    <w:rsid w:val="0031608B"/>
    <w:rsid w:val="00320AD0"/>
    <w:rsid w:val="00321756"/>
    <w:rsid w:val="003219ED"/>
    <w:rsid w:val="00324095"/>
    <w:rsid w:val="003260A8"/>
    <w:rsid w:val="00326B58"/>
    <w:rsid w:val="00327098"/>
    <w:rsid w:val="00327290"/>
    <w:rsid w:val="00327DA8"/>
    <w:rsid w:val="0033249C"/>
    <w:rsid w:val="0033446E"/>
    <w:rsid w:val="0033560C"/>
    <w:rsid w:val="0033765F"/>
    <w:rsid w:val="00337AAB"/>
    <w:rsid w:val="00340CF2"/>
    <w:rsid w:val="00342D60"/>
    <w:rsid w:val="003441ED"/>
    <w:rsid w:val="00344FF5"/>
    <w:rsid w:val="0034529E"/>
    <w:rsid w:val="00345F00"/>
    <w:rsid w:val="003462D6"/>
    <w:rsid w:val="00347DD7"/>
    <w:rsid w:val="00347E3D"/>
    <w:rsid w:val="003501E2"/>
    <w:rsid w:val="00350F0D"/>
    <w:rsid w:val="00352C83"/>
    <w:rsid w:val="003549FF"/>
    <w:rsid w:val="0035617E"/>
    <w:rsid w:val="003566E4"/>
    <w:rsid w:val="003572B9"/>
    <w:rsid w:val="00357435"/>
    <w:rsid w:val="003606D5"/>
    <w:rsid w:val="003611D3"/>
    <w:rsid w:val="00361CBC"/>
    <w:rsid w:val="00363F31"/>
    <w:rsid w:val="00364F75"/>
    <w:rsid w:val="00366217"/>
    <w:rsid w:val="003669D6"/>
    <w:rsid w:val="00366B22"/>
    <w:rsid w:val="003713F2"/>
    <w:rsid w:val="003715DF"/>
    <w:rsid w:val="00373806"/>
    <w:rsid w:val="00373B6B"/>
    <w:rsid w:val="00373DBF"/>
    <w:rsid w:val="00374495"/>
    <w:rsid w:val="00374858"/>
    <w:rsid w:val="00377C69"/>
    <w:rsid w:val="003802EE"/>
    <w:rsid w:val="003807FF"/>
    <w:rsid w:val="00380BA1"/>
    <w:rsid w:val="00384285"/>
    <w:rsid w:val="00384DFA"/>
    <w:rsid w:val="00385F1E"/>
    <w:rsid w:val="0038724B"/>
    <w:rsid w:val="00390AC5"/>
    <w:rsid w:val="0039246C"/>
    <w:rsid w:val="00393E82"/>
    <w:rsid w:val="00395A7C"/>
    <w:rsid w:val="00395D15"/>
    <w:rsid w:val="00396BF4"/>
    <w:rsid w:val="003A0431"/>
    <w:rsid w:val="003A0DFB"/>
    <w:rsid w:val="003A39F6"/>
    <w:rsid w:val="003A3F66"/>
    <w:rsid w:val="003A5B34"/>
    <w:rsid w:val="003A5BB3"/>
    <w:rsid w:val="003A62C2"/>
    <w:rsid w:val="003A6905"/>
    <w:rsid w:val="003A7CA3"/>
    <w:rsid w:val="003B4BF7"/>
    <w:rsid w:val="003B4CB5"/>
    <w:rsid w:val="003B5066"/>
    <w:rsid w:val="003B5120"/>
    <w:rsid w:val="003B54A9"/>
    <w:rsid w:val="003B70A4"/>
    <w:rsid w:val="003B7F5E"/>
    <w:rsid w:val="003C1635"/>
    <w:rsid w:val="003C3110"/>
    <w:rsid w:val="003C3325"/>
    <w:rsid w:val="003C3446"/>
    <w:rsid w:val="003C5762"/>
    <w:rsid w:val="003C5BAA"/>
    <w:rsid w:val="003C62DE"/>
    <w:rsid w:val="003C6723"/>
    <w:rsid w:val="003C725A"/>
    <w:rsid w:val="003C77A0"/>
    <w:rsid w:val="003D0CC0"/>
    <w:rsid w:val="003D32A3"/>
    <w:rsid w:val="003D3534"/>
    <w:rsid w:val="003D35ED"/>
    <w:rsid w:val="003D464C"/>
    <w:rsid w:val="003D5FEE"/>
    <w:rsid w:val="003D616B"/>
    <w:rsid w:val="003D6550"/>
    <w:rsid w:val="003D7849"/>
    <w:rsid w:val="003D78A6"/>
    <w:rsid w:val="003E45C8"/>
    <w:rsid w:val="003E56BD"/>
    <w:rsid w:val="003E6B39"/>
    <w:rsid w:val="003F2402"/>
    <w:rsid w:val="003F2682"/>
    <w:rsid w:val="003F3FA3"/>
    <w:rsid w:val="003F5D7E"/>
    <w:rsid w:val="003F6863"/>
    <w:rsid w:val="003F7369"/>
    <w:rsid w:val="0040429F"/>
    <w:rsid w:val="004042D0"/>
    <w:rsid w:val="00404E0A"/>
    <w:rsid w:val="00404F60"/>
    <w:rsid w:val="0040778A"/>
    <w:rsid w:val="00411B10"/>
    <w:rsid w:val="00411BA5"/>
    <w:rsid w:val="00414968"/>
    <w:rsid w:val="00417BCF"/>
    <w:rsid w:val="00420205"/>
    <w:rsid w:val="004232F5"/>
    <w:rsid w:val="004256FF"/>
    <w:rsid w:val="00425D41"/>
    <w:rsid w:val="004279B9"/>
    <w:rsid w:val="00427FD1"/>
    <w:rsid w:val="00430725"/>
    <w:rsid w:val="0043091B"/>
    <w:rsid w:val="00432EEA"/>
    <w:rsid w:val="004351A4"/>
    <w:rsid w:val="00435C67"/>
    <w:rsid w:val="00436D8D"/>
    <w:rsid w:val="00436F79"/>
    <w:rsid w:val="00437B21"/>
    <w:rsid w:val="0044097D"/>
    <w:rsid w:val="00442D7E"/>
    <w:rsid w:val="0044387C"/>
    <w:rsid w:val="004471EB"/>
    <w:rsid w:val="00447E61"/>
    <w:rsid w:val="0045034D"/>
    <w:rsid w:val="00451258"/>
    <w:rsid w:val="004521F2"/>
    <w:rsid w:val="00452622"/>
    <w:rsid w:val="004526B3"/>
    <w:rsid w:val="00452CC0"/>
    <w:rsid w:val="00453D24"/>
    <w:rsid w:val="00454182"/>
    <w:rsid w:val="00457C19"/>
    <w:rsid w:val="004601B5"/>
    <w:rsid w:val="00461E11"/>
    <w:rsid w:val="00462636"/>
    <w:rsid w:val="0046319B"/>
    <w:rsid w:val="00463A47"/>
    <w:rsid w:val="00464C95"/>
    <w:rsid w:val="004651BC"/>
    <w:rsid w:val="004655F0"/>
    <w:rsid w:val="004669DF"/>
    <w:rsid w:val="004678A0"/>
    <w:rsid w:val="00471B28"/>
    <w:rsid w:val="00472DBE"/>
    <w:rsid w:val="00474889"/>
    <w:rsid w:val="0048135D"/>
    <w:rsid w:val="004826F4"/>
    <w:rsid w:val="00483454"/>
    <w:rsid w:val="00483762"/>
    <w:rsid w:val="00485CB5"/>
    <w:rsid w:val="004869F8"/>
    <w:rsid w:val="004879E9"/>
    <w:rsid w:val="00487FE5"/>
    <w:rsid w:val="00491E4A"/>
    <w:rsid w:val="00491ED8"/>
    <w:rsid w:val="00492579"/>
    <w:rsid w:val="00492CA8"/>
    <w:rsid w:val="00492E8E"/>
    <w:rsid w:val="0049315D"/>
    <w:rsid w:val="004948E6"/>
    <w:rsid w:val="0049788E"/>
    <w:rsid w:val="004A00A5"/>
    <w:rsid w:val="004A0E5E"/>
    <w:rsid w:val="004A29C0"/>
    <w:rsid w:val="004A44B9"/>
    <w:rsid w:val="004A53C3"/>
    <w:rsid w:val="004A548E"/>
    <w:rsid w:val="004A6153"/>
    <w:rsid w:val="004A7A17"/>
    <w:rsid w:val="004B0606"/>
    <w:rsid w:val="004B0D04"/>
    <w:rsid w:val="004B0DEC"/>
    <w:rsid w:val="004B0EAD"/>
    <w:rsid w:val="004B1068"/>
    <w:rsid w:val="004B1126"/>
    <w:rsid w:val="004B2CBE"/>
    <w:rsid w:val="004B31D9"/>
    <w:rsid w:val="004B5300"/>
    <w:rsid w:val="004B5391"/>
    <w:rsid w:val="004B55A2"/>
    <w:rsid w:val="004B575B"/>
    <w:rsid w:val="004B5BD3"/>
    <w:rsid w:val="004B5BE8"/>
    <w:rsid w:val="004B642E"/>
    <w:rsid w:val="004B74D4"/>
    <w:rsid w:val="004B7979"/>
    <w:rsid w:val="004C0876"/>
    <w:rsid w:val="004C0E06"/>
    <w:rsid w:val="004C0F3D"/>
    <w:rsid w:val="004C109E"/>
    <w:rsid w:val="004C1866"/>
    <w:rsid w:val="004C30F4"/>
    <w:rsid w:val="004C3BDB"/>
    <w:rsid w:val="004C45C4"/>
    <w:rsid w:val="004C554A"/>
    <w:rsid w:val="004D17D9"/>
    <w:rsid w:val="004D20EA"/>
    <w:rsid w:val="004D29A2"/>
    <w:rsid w:val="004D4178"/>
    <w:rsid w:val="004D48C2"/>
    <w:rsid w:val="004D49E9"/>
    <w:rsid w:val="004D520A"/>
    <w:rsid w:val="004D585F"/>
    <w:rsid w:val="004D5993"/>
    <w:rsid w:val="004D6D5D"/>
    <w:rsid w:val="004D6FA7"/>
    <w:rsid w:val="004D7578"/>
    <w:rsid w:val="004E00BE"/>
    <w:rsid w:val="004E1623"/>
    <w:rsid w:val="004E1F6F"/>
    <w:rsid w:val="004E22D5"/>
    <w:rsid w:val="004E3497"/>
    <w:rsid w:val="004E36AD"/>
    <w:rsid w:val="004E3C64"/>
    <w:rsid w:val="004E472C"/>
    <w:rsid w:val="004E4B79"/>
    <w:rsid w:val="004F0824"/>
    <w:rsid w:val="004F23A4"/>
    <w:rsid w:val="004F241A"/>
    <w:rsid w:val="004F47D6"/>
    <w:rsid w:val="004F602A"/>
    <w:rsid w:val="004F6B3E"/>
    <w:rsid w:val="004F71C8"/>
    <w:rsid w:val="00502CF6"/>
    <w:rsid w:val="005032FE"/>
    <w:rsid w:val="005049AF"/>
    <w:rsid w:val="005052DD"/>
    <w:rsid w:val="005065CA"/>
    <w:rsid w:val="00507AB9"/>
    <w:rsid w:val="0051517F"/>
    <w:rsid w:val="005172D5"/>
    <w:rsid w:val="00517AE7"/>
    <w:rsid w:val="0052011D"/>
    <w:rsid w:val="00521194"/>
    <w:rsid w:val="00521DF9"/>
    <w:rsid w:val="00524A27"/>
    <w:rsid w:val="0052668C"/>
    <w:rsid w:val="005269E9"/>
    <w:rsid w:val="00530CE9"/>
    <w:rsid w:val="005317B6"/>
    <w:rsid w:val="00533240"/>
    <w:rsid w:val="00534C08"/>
    <w:rsid w:val="0053639E"/>
    <w:rsid w:val="00536AED"/>
    <w:rsid w:val="00536C4A"/>
    <w:rsid w:val="00541EAA"/>
    <w:rsid w:val="00544007"/>
    <w:rsid w:val="005457C3"/>
    <w:rsid w:val="00546CD4"/>
    <w:rsid w:val="00552541"/>
    <w:rsid w:val="00553CFE"/>
    <w:rsid w:val="005558F2"/>
    <w:rsid w:val="00556995"/>
    <w:rsid w:val="00557DC1"/>
    <w:rsid w:val="005600F1"/>
    <w:rsid w:val="00561BB9"/>
    <w:rsid w:val="0056216F"/>
    <w:rsid w:val="00564832"/>
    <w:rsid w:val="005649AB"/>
    <w:rsid w:val="00564B78"/>
    <w:rsid w:val="00565C57"/>
    <w:rsid w:val="005667CE"/>
    <w:rsid w:val="00570760"/>
    <w:rsid w:val="00570B1D"/>
    <w:rsid w:val="00571A01"/>
    <w:rsid w:val="005723D3"/>
    <w:rsid w:val="00572BA2"/>
    <w:rsid w:val="00574642"/>
    <w:rsid w:val="005775A7"/>
    <w:rsid w:val="005809F5"/>
    <w:rsid w:val="00583EA7"/>
    <w:rsid w:val="0058684D"/>
    <w:rsid w:val="00587CB9"/>
    <w:rsid w:val="005913B1"/>
    <w:rsid w:val="005914D5"/>
    <w:rsid w:val="00591F85"/>
    <w:rsid w:val="00595637"/>
    <w:rsid w:val="00595C5B"/>
    <w:rsid w:val="0059773E"/>
    <w:rsid w:val="005A0406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4396"/>
    <w:rsid w:val="005D6A05"/>
    <w:rsid w:val="005D707F"/>
    <w:rsid w:val="005D70DD"/>
    <w:rsid w:val="005D72E1"/>
    <w:rsid w:val="005D7A22"/>
    <w:rsid w:val="005D7D67"/>
    <w:rsid w:val="005D7D6B"/>
    <w:rsid w:val="005E30AD"/>
    <w:rsid w:val="005E3705"/>
    <w:rsid w:val="005E71B0"/>
    <w:rsid w:val="005F1644"/>
    <w:rsid w:val="00602E9C"/>
    <w:rsid w:val="00607164"/>
    <w:rsid w:val="006072B4"/>
    <w:rsid w:val="00607802"/>
    <w:rsid w:val="00607DCB"/>
    <w:rsid w:val="00610127"/>
    <w:rsid w:val="00610CDD"/>
    <w:rsid w:val="006141B3"/>
    <w:rsid w:val="0061455A"/>
    <w:rsid w:val="006166EF"/>
    <w:rsid w:val="006210C3"/>
    <w:rsid w:val="00623E84"/>
    <w:rsid w:val="0062433D"/>
    <w:rsid w:val="00624497"/>
    <w:rsid w:val="00626162"/>
    <w:rsid w:val="00631823"/>
    <w:rsid w:val="00631876"/>
    <w:rsid w:val="006318E2"/>
    <w:rsid w:val="00633037"/>
    <w:rsid w:val="00633172"/>
    <w:rsid w:val="00636FA6"/>
    <w:rsid w:val="00642263"/>
    <w:rsid w:val="0064510A"/>
    <w:rsid w:val="006456B7"/>
    <w:rsid w:val="006456EB"/>
    <w:rsid w:val="00647745"/>
    <w:rsid w:val="00647C87"/>
    <w:rsid w:val="0065415C"/>
    <w:rsid w:val="00655DED"/>
    <w:rsid w:val="00655F55"/>
    <w:rsid w:val="00661002"/>
    <w:rsid w:val="00661239"/>
    <w:rsid w:val="006616AA"/>
    <w:rsid w:val="00662D86"/>
    <w:rsid w:val="00665330"/>
    <w:rsid w:val="00666E69"/>
    <w:rsid w:val="00670305"/>
    <w:rsid w:val="00670973"/>
    <w:rsid w:val="00671E09"/>
    <w:rsid w:val="00674BB5"/>
    <w:rsid w:val="00675345"/>
    <w:rsid w:val="00675622"/>
    <w:rsid w:val="00676167"/>
    <w:rsid w:val="0067674A"/>
    <w:rsid w:val="006769CA"/>
    <w:rsid w:val="00677CC0"/>
    <w:rsid w:val="0068149F"/>
    <w:rsid w:val="00681F51"/>
    <w:rsid w:val="00690704"/>
    <w:rsid w:val="006911D4"/>
    <w:rsid w:val="0069129C"/>
    <w:rsid w:val="00691C76"/>
    <w:rsid w:val="0069380A"/>
    <w:rsid w:val="00695336"/>
    <w:rsid w:val="00695BE9"/>
    <w:rsid w:val="00697DF7"/>
    <w:rsid w:val="006A275B"/>
    <w:rsid w:val="006A2E45"/>
    <w:rsid w:val="006A693A"/>
    <w:rsid w:val="006B064D"/>
    <w:rsid w:val="006B4E22"/>
    <w:rsid w:val="006B5240"/>
    <w:rsid w:val="006C20AB"/>
    <w:rsid w:val="006C3117"/>
    <w:rsid w:val="006C5C5E"/>
    <w:rsid w:val="006C73A7"/>
    <w:rsid w:val="006C740A"/>
    <w:rsid w:val="006C7F70"/>
    <w:rsid w:val="006D0B20"/>
    <w:rsid w:val="006D1B4A"/>
    <w:rsid w:val="006D3F6C"/>
    <w:rsid w:val="006D5261"/>
    <w:rsid w:val="006D7A6F"/>
    <w:rsid w:val="006E0973"/>
    <w:rsid w:val="006E121B"/>
    <w:rsid w:val="006E1B04"/>
    <w:rsid w:val="006E2414"/>
    <w:rsid w:val="006E3CE8"/>
    <w:rsid w:val="006E3E3A"/>
    <w:rsid w:val="006E43CC"/>
    <w:rsid w:val="006F21D1"/>
    <w:rsid w:val="006F3FAF"/>
    <w:rsid w:val="006F4158"/>
    <w:rsid w:val="006F4C6A"/>
    <w:rsid w:val="006F538F"/>
    <w:rsid w:val="006F56A5"/>
    <w:rsid w:val="006F7042"/>
    <w:rsid w:val="006F7307"/>
    <w:rsid w:val="006F730A"/>
    <w:rsid w:val="006F7B64"/>
    <w:rsid w:val="006F7FAF"/>
    <w:rsid w:val="00700D54"/>
    <w:rsid w:val="0070171B"/>
    <w:rsid w:val="00702632"/>
    <w:rsid w:val="0070363E"/>
    <w:rsid w:val="00703923"/>
    <w:rsid w:val="00705D06"/>
    <w:rsid w:val="00707ACF"/>
    <w:rsid w:val="0071101F"/>
    <w:rsid w:val="007126F1"/>
    <w:rsid w:val="00712DAD"/>
    <w:rsid w:val="00714331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1C"/>
    <w:rsid w:val="00733F82"/>
    <w:rsid w:val="00734BAF"/>
    <w:rsid w:val="00735F1D"/>
    <w:rsid w:val="00736E23"/>
    <w:rsid w:val="00737FAB"/>
    <w:rsid w:val="007401C6"/>
    <w:rsid w:val="00740DA1"/>
    <w:rsid w:val="00741130"/>
    <w:rsid w:val="00741A3A"/>
    <w:rsid w:val="00741F4C"/>
    <w:rsid w:val="00742423"/>
    <w:rsid w:val="00745F32"/>
    <w:rsid w:val="00747090"/>
    <w:rsid w:val="00747B8A"/>
    <w:rsid w:val="00747D84"/>
    <w:rsid w:val="00751F76"/>
    <w:rsid w:val="0075311E"/>
    <w:rsid w:val="00755994"/>
    <w:rsid w:val="007559E0"/>
    <w:rsid w:val="00755F9C"/>
    <w:rsid w:val="00756EB1"/>
    <w:rsid w:val="007602C9"/>
    <w:rsid w:val="007603D2"/>
    <w:rsid w:val="007604F3"/>
    <w:rsid w:val="00760C00"/>
    <w:rsid w:val="00762164"/>
    <w:rsid w:val="0076239C"/>
    <w:rsid w:val="00763260"/>
    <w:rsid w:val="00763642"/>
    <w:rsid w:val="00765399"/>
    <w:rsid w:val="00765930"/>
    <w:rsid w:val="00765FA4"/>
    <w:rsid w:val="00766622"/>
    <w:rsid w:val="00767220"/>
    <w:rsid w:val="007706D5"/>
    <w:rsid w:val="00770D04"/>
    <w:rsid w:val="007723BA"/>
    <w:rsid w:val="0077344B"/>
    <w:rsid w:val="007743AD"/>
    <w:rsid w:val="00774CEC"/>
    <w:rsid w:val="0077515C"/>
    <w:rsid w:val="00775622"/>
    <w:rsid w:val="00780944"/>
    <w:rsid w:val="00782750"/>
    <w:rsid w:val="00783A5C"/>
    <w:rsid w:val="00785C12"/>
    <w:rsid w:val="00786CF3"/>
    <w:rsid w:val="00787255"/>
    <w:rsid w:val="00787F76"/>
    <w:rsid w:val="007938D2"/>
    <w:rsid w:val="00793BCF"/>
    <w:rsid w:val="00794C61"/>
    <w:rsid w:val="00795373"/>
    <w:rsid w:val="007966CB"/>
    <w:rsid w:val="0079733D"/>
    <w:rsid w:val="00797CDA"/>
    <w:rsid w:val="007A106D"/>
    <w:rsid w:val="007A3545"/>
    <w:rsid w:val="007A63F9"/>
    <w:rsid w:val="007A7A1E"/>
    <w:rsid w:val="007B45D5"/>
    <w:rsid w:val="007B4EF0"/>
    <w:rsid w:val="007B608F"/>
    <w:rsid w:val="007B61EE"/>
    <w:rsid w:val="007B7FAB"/>
    <w:rsid w:val="007C051A"/>
    <w:rsid w:val="007C18F3"/>
    <w:rsid w:val="007C1C25"/>
    <w:rsid w:val="007C2FE6"/>
    <w:rsid w:val="007C56BB"/>
    <w:rsid w:val="007C5E9E"/>
    <w:rsid w:val="007C7EE8"/>
    <w:rsid w:val="007D0156"/>
    <w:rsid w:val="007D084F"/>
    <w:rsid w:val="007D14FC"/>
    <w:rsid w:val="007D5022"/>
    <w:rsid w:val="007E0C89"/>
    <w:rsid w:val="007E3FFA"/>
    <w:rsid w:val="007E4B5C"/>
    <w:rsid w:val="007E6491"/>
    <w:rsid w:val="007E6F5E"/>
    <w:rsid w:val="007E728B"/>
    <w:rsid w:val="007E7AA0"/>
    <w:rsid w:val="007F06FC"/>
    <w:rsid w:val="007F2D89"/>
    <w:rsid w:val="007F5C15"/>
    <w:rsid w:val="00801C82"/>
    <w:rsid w:val="00803099"/>
    <w:rsid w:val="0080524B"/>
    <w:rsid w:val="00810574"/>
    <w:rsid w:val="00811658"/>
    <w:rsid w:val="00812468"/>
    <w:rsid w:val="00814693"/>
    <w:rsid w:val="00817B02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51E4"/>
    <w:rsid w:val="00835CA2"/>
    <w:rsid w:val="008419BB"/>
    <w:rsid w:val="00843243"/>
    <w:rsid w:val="00843DEA"/>
    <w:rsid w:val="00845711"/>
    <w:rsid w:val="00846465"/>
    <w:rsid w:val="00847850"/>
    <w:rsid w:val="00847B77"/>
    <w:rsid w:val="00847FE8"/>
    <w:rsid w:val="0085006E"/>
    <w:rsid w:val="00852274"/>
    <w:rsid w:val="008523FD"/>
    <w:rsid w:val="0085310D"/>
    <w:rsid w:val="00853DAE"/>
    <w:rsid w:val="00853F73"/>
    <w:rsid w:val="00854EF2"/>
    <w:rsid w:val="00855A31"/>
    <w:rsid w:val="00855BE5"/>
    <w:rsid w:val="0085642B"/>
    <w:rsid w:val="00856D78"/>
    <w:rsid w:val="00857751"/>
    <w:rsid w:val="0086010B"/>
    <w:rsid w:val="008604DA"/>
    <w:rsid w:val="008608E9"/>
    <w:rsid w:val="00861DFA"/>
    <w:rsid w:val="00861F45"/>
    <w:rsid w:val="00863262"/>
    <w:rsid w:val="00867405"/>
    <w:rsid w:val="008678C8"/>
    <w:rsid w:val="00870307"/>
    <w:rsid w:val="00876203"/>
    <w:rsid w:val="008801BB"/>
    <w:rsid w:val="008845FE"/>
    <w:rsid w:val="00885268"/>
    <w:rsid w:val="008852C8"/>
    <w:rsid w:val="008853FC"/>
    <w:rsid w:val="008866DD"/>
    <w:rsid w:val="008872D7"/>
    <w:rsid w:val="00887C14"/>
    <w:rsid w:val="0089011A"/>
    <w:rsid w:val="008913FA"/>
    <w:rsid w:val="0089258E"/>
    <w:rsid w:val="00896247"/>
    <w:rsid w:val="00896956"/>
    <w:rsid w:val="00896C76"/>
    <w:rsid w:val="008A0011"/>
    <w:rsid w:val="008A2034"/>
    <w:rsid w:val="008A2D53"/>
    <w:rsid w:val="008A6C65"/>
    <w:rsid w:val="008A7FE9"/>
    <w:rsid w:val="008B0A06"/>
    <w:rsid w:val="008B15CA"/>
    <w:rsid w:val="008B3673"/>
    <w:rsid w:val="008B4CEC"/>
    <w:rsid w:val="008B4EED"/>
    <w:rsid w:val="008B603C"/>
    <w:rsid w:val="008B6B6C"/>
    <w:rsid w:val="008C0B85"/>
    <w:rsid w:val="008C298E"/>
    <w:rsid w:val="008C5785"/>
    <w:rsid w:val="008C5C34"/>
    <w:rsid w:val="008C7E3C"/>
    <w:rsid w:val="008D007A"/>
    <w:rsid w:val="008D0BAB"/>
    <w:rsid w:val="008D0E00"/>
    <w:rsid w:val="008D5806"/>
    <w:rsid w:val="008D6644"/>
    <w:rsid w:val="008E0329"/>
    <w:rsid w:val="008E0D65"/>
    <w:rsid w:val="008E0EE9"/>
    <w:rsid w:val="008E160C"/>
    <w:rsid w:val="008E2DFD"/>
    <w:rsid w:val="008E33E1"/>
    <w:rsid w:val="008E37F9"/>
    <w:rsid w:val="008E7203"/>
    <w:rsid w:val="008F114B"/>
    <w:rsid w:val="008F1429"/>
    <w:rsid w:val="008F355B"/>
    <w:rsid w:val="008F47E7"/>
    <w:rsid w:val="008F5FAF"/>
    <w:rsid w:val="008F5FF7"/>
    <w:rsid w:val="008F769B"/>
    <w:rsid w:val="008F7822"/>
    <w:rsid w:val="00901C79"/>
    <w:rsid w:val="00902246"/>
    <w:rsid w:val="0090600F"/>
    <w:rsid w:val="009061E9"/>
    <w:rsid w:val="009067BE"/>
    <w:rsid w:val="00907468"/>
    <w:rsid w:val="00910A6E"/>
    <w:rsid w:val="00912600"/>
    <w:rsid w:val="00913779"/>
    <w:rsid w:val="00914B68"/>
    <w:rsid w:val="0091604D"/>
    <w:rsid w:val="00917400"/>
    <w:rsid w:val="0092333B"/>
    <w:rsid w:val="009255BB"/>
    <w:rsid w:val="00931956"/>
    <w:rsid w:val="00931E20"/>
    <w:rsid w:val="009324B5"/>
    <w:rsid w:val="00932A15"/>
    <w:rsid w:val="00933274"/>
    <w:rsid w:val="009337E0"/>
    <w:rsid w:val="00934878"/>
    <w:rsid w:val="009351C0"/>
    <w:rsid w:val="00937638"/>
    <w:rsid w:val="009400CC"/>
    <w:rsid w:val="00940C06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EC"/>
    <w:rsid w:val="009612F3"/>
    <w:rsid w:val="009628B7"/>
    <w:rsid w:val="009634DB"/>
    <w:rsid w:val="00964C2A"/>
    <w:rsid w:val="00964F65"/>
    <w:rsid w:val="009656B6"/>
    <w:rsid w:val="009719CE"/>
    <w:rsid w:val="00971A06"/>
    <w:rsid w:val="009732AA"/>
    <w:rsid w:val="009760A5"/>
    <w:rsid w:val="009779E8"/>
    <w:rsid w:val="00981ADD"/>
    <w:rsid w:val="009822A3"/>
    <w:rsid w:val="00982905"/>
    <w:rsid w:val="00983BE4"/>
    <w:rsid w:val="00984CFD"/>
    <w:rsid w:val="00985388"/>
    <w:rsid w:val="00985DA1"/>
    <w:rsid w:val="009861F1"/>
    <w:rsid w:val="0099207F"/>
    <w:rsid w:val="00995FF2"/>
    <w:rsid w:val="00996140"/>
    <w:rsid w:val="009A163E"/>
    <w:rsid w:val="009A590D"/>
    <w:rsid w:val="009A5B01"/>
    <w:rsid w:val="009A5C1D"/>
    <w:rsid w:val="009A6076"/>
    <w:rsid w:val="009B001C"/>
    <w:rsid w:val="009B1709"/>
    <w:rsid w:val="009B1E4B"/>
    <w:rsid w:val="009B207A"/>
    <w:rsid w:val="009B2301"/>
    <w:rsid w:val="009B2B91"/>
    <w:rsid w:val="009B325A"/>
    <w:rsid w:val="009B3459"/>
    <w:rsid w:val="009B4C94"/>
    <w:rsid w:val="009B4F13"/>
    <w:rsid w:val="009B5D3A"/>
    <w:rsid w:val="009C0225"/>
    <w:rsid w:val="009C0A3E"/>
    <w:rsid w:val="009C1934"/>
    <w:rsid w:val="009C79F7"/>
    <w:rsid w:val="009D09A8"/>
    <w:rsid w:val="009D5E2A"/>
    <w:rsid w:val="009E0C08"/>
    <w:rsid w:val="009E0FD0"/>
    <w:rsid w:val="009E1AD3"/>
    <w:rsid w:val="009E1D08"/>
    <w:rsid w:val="009E2068"/>
    <w:rsid w:val="009E4308"/>
    <w:rsid w:val="009E49AF"/>
    <w:rsid w:val="009F01C5"/>
    <w:rsid w:val="009F1052"/>
    <w:rsid w:val="009F16FC"/>
    <w:rsid w:val="009F1959"/>
    <w:rsid w:val="009F2070"/>
    <w:rsid w:val="009F2AC8"/>
    <w:rsid w:val="009F4055"/>
    <w:rsid w:val="009F4842"/>
    <w:rsid w:val="009F63EC"/>
    <w:rsid w:val="009F662D"/>
    <w:rsid w:val="009F7279"/>
    <w:rsid w:val="00A00278"/>
    <w:rsid w:val="00A00873"/>
    <w:rsid w:val="00A04E39"/>
    <w:rsid w:val="00A06260"/>
    <w:rsid w:val="00A10156"/>
    <w:rsid w:val="00A13EA9"/>
    <w:rsid w:val="00A173D8"/>
    <w:rsid w:val="00A203DE"/>
    <w:rsid w:val="00A2041B"/>
    <w:rsid w:val="00A21F1C"/>
    <w:rsid w:val="00A315D7"/>
    <w:rsid w:val="00A319D0"/>
    <w:rsid w:val="00A341F0"/>
    <w:rsid w:val="00A37005"/>
    <w:rsid w:val="00A400FC"/>
    <w:rsid w:val="00A42FE1"/>
    <w:rsid w:val="00A453E1"/>
    <w:rsid w:val="00A457BC"/>
    <w:rsid w:val="00A46B73"/>
    <w:rsid w:val="00A476E1"/>
    <w:rsid w:val="00A51FBC"/>
    <w:rsid w:val="00A52BFD"/>
    <w:rsid w:val="00A52C21"/>
    <w:rsid w:val="00A54490"/>
    <w:rsid w:val="00A56E04"/>
    <w:rsid w:val="00A6029F"/>
    <w:rsid w:val="00A61460"/>
    <w:rsid w:val="00A61461"/>
    <w:rsid w:val="00A61B40"/>
    <w:rsid w:val="00A62497"/>
    <w:rsid w:val="00A63BD3"/>
    <w:rsid w:val="00A642E5"/>
    <w:rsid w:val="00A6563A"/>
    <w:rsid w:val="00A670CC"/>
    <w:rsid w:val="00A713D8"/>
    <w:rsid w:val="00A71E8D"/>
    <w:rsid w:val="00A76778"/>
    <w:rsid w:val="00A77586"/>
    <w:rsid w:val="00A861C0"/>
    <w:rsid w:val="00A870FD"/>
    <w:rsid w:val="00A875F3"/>
    <w:rsid w:val="00A914EE"/>
    <w:rsid w:val="00A93CE1"/>
    <w:rsid w:val="00A97220"/>
    <w:rsid w:val="00A97D78"/>
    <w:rsid w:val="00A97DE5"/>
    <w:rsid w:val="00AA0534"/>
    <w:rsid w:val="00AA0819"/>
    <w:rsid w:val="00AA0DDE"/>
    <w:rsid w:val="00AA1DCD"/>
    <w:rsid w:val="00AA4094"/>
    <w:rsid w:val="00AA5592"/>
    <w:rsid w:val="00AB3599"/>
    <w:rsid w:val="00AB4D45"/>
    <w:rsid w:val="00AB4E10"/>
    <w:rsid w:val="00AB6A7B"/>
    <w:rsid w:val="00AC18B6"/>
    <w:rsid w:val="00AC68C2"/>
    <w:rsid w:val="00AC75A2"/>
    <w:rsid w:val="00AD28A3"/>
    <w:rsid w:val="00AD5731"/>
    <w:rsid w:val="00AD67EE"/>
    <w:rsid w:val="00AD7239"/>
    <w:rsid w:val="00AD7C7D"/>
    <w:rsid w:val="00AE41D2"/>
    <w:rsid w:val="00AE570B"/>
    <w:rsid w:val="00AF16DC"/>
    <w:rsid w:val="00AF69A6"/>
    <w:rsid w:val="00AF7270"/>
    <w:rsid w:val="00B02235"/>
    <w:rsid w:val="00B027B1"/>
    <w:rsid w:val="00B05B03"/>
    <w:rsid w:val="00B079C7"/>
    <w:rsid w:val="00B10D47"/>
    <w:rsid w:val="00B11D1F"/>
    <w:rsid w:val="00B125F4"/>
    <w:rsid w:val="00B1395B"/>
    <w:rsid w:val="00B13B47"/>
    <w:rsid w:val="00B1566A"/>
    <w:rsid w:val="00B15E94"/>
    <w:rsid w:val="00B1603D"/>
    <w:rsid w:val="00B16D38"/>
    <w:rsid w:val="00B171F1"/>
    <w:rsid w:val="00B226B1"/>
    <w:rsid w:val="00B22773"/>
    <w:rsid w:val="00B22BE9"/>
    <w:rsid w:val="00B3577F"/>
    <w:rsid w:val="00B3722C"/>
    <w:rsid w:val="00B40EF8"/>
    <w:rsid w:val="00B42251"/>
    <w:rsid w:val="00B42472"/>
    <w:rsid w:val="00B4450E"/>
    <w:rsid w:val="00B45B8A"/>
    <w:rsid w:val="00B47DA2"/>
    <w:rsid w:val="00B5248B"/>
    <w:rsid w:val="00B527FB"/>
    <w:rsid w:val="00B5482F"/>
    <w:rsid w:val="00B56A03"/>
    <w:rsid w:val="00B5750B"/>
    <w:rsid w:val="00B57C7B"/>
    <w:rsid w:val="00B60DF1"/>
    <w:rsid w:val="00B62257"/>
    <w:rsid w:val="00B62E9A"/>
    <w:rsid w:val="00B64680"/>
    <w:rsid w:val="00B65296"/>
    <w:rsid w:val="00B704DB"/>
    <w:rsid w:val="00B74A64"/>
    <w:rsid w:val="00B766CB"/>
    <w:rsid w:val="00B80D93"/>
    <w:rsid w:val="00B857AA"/>
    <w:rsid w:val="00B876AD"/>
    <w:rsid w:val="00B87C4F"/>
    <w:rsid w:val="00B9032C"/>
    <w:rsid w:val="00B912BE"/>
    <w:rsid w:val="00B91803"/>
    <w:rsid w:val="00B939EC"/>
    <w:rsid w:val="00B96D69"/>
    <w:rsid w:val="00BA146E"/>
    <w:rsid w:val="00BA1618"/>
    <w:rsid w:val="00BA3228"/>
    <w:rsid w:val="00BA3B82"/>
    <w:rsid w:val="00BA6FA5"/>
    <w:rsid w:val="00BB0333"/>
    <w:rsid w:val="00BB5248"/>
    <w:rsid w:val="00BB5825"/>
    <w:rsid w:val="00BB6503"/>
    <w:rsid w:val="00BB7D2C"/>
    <w:rsid w:val="00BC021F"/>
    <w:rsid w:val="00BC0C03"/>
    <w:rsid w:val="00BC0CDD"/>
    <w:rsid w:val="00BC1B4C"/>
    <w:rsid w:val="00BC33DF"/>
    <w:rsid w:val="00BC54D3"/>
    <w:rsid w:val="00BC5796"/>
    <w:rsid w:val="00BC60AC"/>
    <w:rsid w:val="00BC65C7"/>
    <w:rsid w:val="00BD014B"/>
    <w:rsid w:val="00BD054D"/>
    <w:rsid w:val="00BD172B"/>
    <w:rsid w:val="00BD4C67"/>
    <w:rsid w:val="00BD4E57"/>
    <w:rsid w:val="00BD51A8"/>
    <w:rsid w:val="00BD57C4"/>
    <w:rsid w:val="00BD77D5"/>
    <w:rsid w:val="00BE13A5"/>
    <w:rsid w:val="00BE1D8C"/>
    <w:rsid w:val="00BE276A"/>
    <w:rsid w:val="00BE395A"/>
    <w:rsid w:val="00BE395B"/>
    <w:rsid w:val="00BE5597"/>
    <w:rsid w:val="00BE5F0C"/>
    <w:rsid w:val="00BE6C68"/>
    <w:rsid w:val="00BF1523"/>
    <w:rsid w:val="00BF5C70"/>
    <w:rsid w:val="00C003B3"/>
    <w:rsid w:val="00C00714"/>
    <w:rsid w:val="00C009A1"/>
    <w:rsid w:val="00C0148B"/>
    <w:rsid w:val="00C0226F"/>
    <w:rsid w:val="00C05D7A"/>
    <w:rsid w:val="00C063B2"/>
    <w:rsid w:val="00C06C2C"/>
    <w:rsid w:val="00C108A3"/>
    <w:rsid w:val="00C117ED"/>
    <w:rsid w:val="00C127CE"/>
    <w:rsid w:val="00C14908"/>
    <w:rsid w:val="00C14DD3"/>
    <w:rsid w:val="00C20C7F"/>
    <w:rsid w:val="00C20E3E"/>
    <w:rsid w:val="00C2123D"/>
    <w:rsid w:val="00C25CE0"/>
    <w:rsid w:val="00C276E4"/>
    <w:rsid w:val="00C33828"/>
    <w:rsid w:val="00C360D5"/>
    <w:rsid w:val="00C37A57"/>
    <w:rsid w:val="00C4024D"/>
    <w:rsid w:val="00C40EDA"/>
    <w:rsid w:val="00C416FB"/>
    <w:rsid w:val="00C479CE"/>
    <w:rsid w:val="00C50B6E"/>
    <w:rsid w:val="00C50E12"/>
    <w:rsid w:val="00C50F7E"/>
    <w:rsid w:val="00C51496"/>
    <w:rsid w:val="00C5404E"/>
    <w:rsid w:val="00C55EB2"/>
    <w:rsid w:val="00C561EF"/>
    <w:rsid w:val="00C56436"/>
    <w:rsid w:val="00C5655B"/>
    <w:rsid w:val="00C56B25"/>
    <w:rsid w:val="00C56C9F"/>
    <w:rsid w:val="00C57EFD"/>
    <w:rsid w:val="00C62F83"/>
    <w:rsid w:val="00C631CF"/>
    <w:rsid w:val="00C63CAA"/>
    <w:rsid w:val="00C66272"/>
    <w:rsid w:val="00C66342"/>
    <w:rsid w:val="00C7183E"/>
    <w:rsid w:val="00C72909"/>
    <w:rsid w:val="00C73FE5"/>
    <w:rsid w:val="00C74325"/>
    <w:rsid w:val="00C75072"/>
    <w:rsid w:val="00C75303"/>
    <w:rsid w:val="00C75690"/>
    <w:rsid w:val="00C76440"/>
    <w:rsid w:val="00C77CEB"/>
    <w:rsid w:val="00C8062B"/>
    <w:rsid w:val="00C82445"/>
    <w:rsid w:val="00C831AE"/>
    <w:rsid w:val="00C86F4F"/>
    <w:rsid w:val="00C8794C"/>
    <w:rsid w:val="00C90927"/>
    <w:rsid w:val="00C91201"/>
    <w:rsid w:val="00C91C29"/>
    <w:rsid w:val="00C91F1C"/>
    <w:rsid w:val="00C945DF"/>
    <w:rsid w:val="00C95370"/>
    <w:rsid w:val="00C97131"/>
    <w:rsid w:val="00C97E71"/>
    <w:rsid w:val="00CA01A6"/>
    <w:rsid w:val="00CA095C"/>
    <w:rsid w:val="00CA2B9F"/>
    <w:rsid w:val="00CA4112"/>
    <w:rsid w:val="00CA4AA7"/>
    <w:rsid w:val="00CA5D7C"/>
    <w:rsid w:val="00CA66C2"/>
    <w:rsid w:val="00CA761A"/>
    <w:rsid w:val="00CB1BCE"/>
    <w:rsid w:val="00CB1C85"/>
    <w:rsid w:val="00CB38EF"/>
    <w:rsid w:val="00CB4401"/>
    <w:rsid w:val="00CB4A8A"/>
    <w:rsid w:val="00CB5030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2501"/>
    <w:rsid w:val="00CD2A71"/>
    <w:rsid w:val="00CD2C24"/>
    <w:rsid w:val="00CD518E"/>
    <w:rsid w:val="00CD66B7"/>
    <w:rsid w:val="00CD6865"/>
    <w:rsid w:val="00CD6C56"/>
    <w:rsid w:val="00CE33A8"/>
    <w:rsid w:val="00CE3DD1"/>
    <w:rsid w:val="00CE4FC6"/>
    <w:rsid w:val="00CE50A8"/>
    <w:rsid w:val="00CE5540"/>
    <w:rsid w:val="00CE782E"/>
    <w:rsid w:val="00CF00EF"/>
    <w:rsid w:val="00CF022C"/>
    <w:rsid w:val="00CF0CE1"/>
    <w:rsid w:val="00CF5094"/>
    <w:rsid w:val="00CF5987"/>
    <w:rsid w:val="00CF773C"/>
    <w:rsid w:val="00CF7B41"/>
    <w:rsid w:val="00CF7ED3"/>
    <w:rsid w:val="00D00083"/>
    <w:rsid w:val="00D005E7"/>
    <w:rsid w:val="00D007EC"/>
    <w:rsid w:val="00D019AE"/>
    <w:rsid w:val="00D023FE"/>
    <w:rsid w:val="00D034BB"/>
    <w:rsid w:val="00D04181"/>
    <w:rsid w:val="00D06493"/>
    <w:rsid w:val="00D11E58"/>
    <w:rsid w:val="00D145F9"/>
    <w:rsid w:val="00D15356"/>
    <w:rsid w:val="00D16251"/>
    <w:rsid w:val="00D17C53"/>
    <w:rsid w:val="00D211B8"/>
    <w:rsid w:val="00D214C8"/>
    <w:rsid w:val="00D2166B"/>
    <w:rsid w:val="00D2201D"/>
    <w:rsid w:val="00D22F82"/>
    <w:rsid w:val="00D24F78"/>
    <w:rsid w:val="00D31D08"/>
    <w:rsid w:val="00D32138"/>
    <w:rsid w:val="00D321BB"/>
    <w:rsid w:val="00D35090"/>
    <w:rsid w:val="00D35171"/>
    <w:rsid w:val="00D35427"/>
    <w:rsid w:val="00D35876"/>
    <w:rsid w:val="00D35E4F"/>
    <w:rsid w:val="00D3629F"/>
    <w:rsid w:val="00D418F7"/>
    <w:rsid w:val="00D43E94"/>
    <w:rsid w:val="00D444A5"/>
    <w:rsid w:val="00D4568A"/>
    <w:rsid w:val="00D46359"/>
    <w:rsid w:val="00D468C9"/>
    <w:rsid w:val="00D46F3E"/>
    <w:rsid w:val="00D4715B"/>
    <w:rsid w:val="00D47F95"/>
    <w:rsid w:val="00D515C6"/>
    <w:rsid w:val="00D51C92"/>
    <w:rsid w:val="00D5338B"/>
    <w:rsid w:val="00D5377A"/>
    <w:rsid w:val="00D543AD"/>
    <w:rsid w:val="00D54634"/>
    <w:rsid w:val="00D546E3"/>
    <w:rsid w:val="00D56BE4"/>
    <w:rsid w:val="00D61CE3"/>
    <w:rsid w:val="00D63199"/>
    <w:rsid w:val="00D6398F"/>
    <w:rsid w:val="00D64303"/>
    <w:rsid w:val="00D64990"/>
    <w:rsid w:val="00D64B20"/>
    <w:rsid w:val="00D6584F"/>
    <w:rsid w:val="00D67AFF"/>
    <w:rsid w:val="00D67B38"/>
    <w:rsid w:val="00D71D34"/>
    <w:rsid w:val="00D71DD7"/>
    <w:rsid w:val="00D73730"/>
    <w:rsid w:val="00D73D01"/>
    <w:rsid w:val="00D74A54"/>
    <w:rsid w:val="00D750F2"/>
    <w:rsid w:val="00D7532B"/>
    <w:rsid w:val="00D75760"/>
    <w:rsid w:val="00D77654"/>
    <w:rsid w:val="00D807C9"/>
    <w:rsid w:val="00D81021"/>
    <w:rsid w:val="00D83F4C"/>
    <w:rsid w:val="00D84BE2"/>
    <w:rsid w:val="00D86157"/>
    <w:rsid w:val="00D87740"/>
    <w:rsid w:val="00D906EF"/>
    <w:rsid w:val="00D95457"/>
    <w:rsid w:val="00D95846"/>
    <w:rsid w:val="00D967CF"/>
    <w:rsid w:val="00D97A8A"/>
    <w:rsid w:val="00DA02F3"/>
    <w:rsid w:val="00DA10AA"/>
    <w:rsid w:val="00DA1454"/>
    <w:rsid w:val="00DA1959"/>
    <w:rsid w:val="00DA3A11"/>
    <w:rsid w:val="00DA3D06"/>
    <w:rsid w:val="00DA57E0"/>
    <w:rsid w:val="00DA586A"/>
    <w:rsid w:val="00DA79B1"/>
    <w:rsid w:val="00DB0679"/>
    <w:rsid w:val="00DB0EAB"/>
    <w:rsid w:val="00DB18A4"/>
    <w:rsid w:val="00DB1E2B"/>
    <w:rsid w:val="00DB7C37"/>
    <w:rsid w:val="00DC0270"/>
    <w:rsid w:val="00DC1E4F"/>
    <w:rsid w:val="00DC1FF6"/>
    <w:rsid w:val="00DC39C6"/>
    <w:rsid w:val="00DC3C82"/>
    <w:rsid w:val="00DC4B88"/>
    <w:rsid w:val="00DC5604"/>
    <w:rsid w:val="00DC6B9D"/>
    <w:rsid w:val="00DC6BA8"/>
    <w:rsid w:val="00DD1B8C"/>
    <w:rsid w:val="00DD3368"/>
    <w:rsid w:val="00DD7604"/>
    <w:rsid w:val="00DE010D"/>
    <w:rsid w:val="00DE10A4"/>
    <w:rsid w:val="00DE4DA2"/>
    <w:rsid w:val="00DE4FCB"/>
    <w:rsid w:val="00DE6C02"/>
    <w:rsid w:val="00DE71CA"/>
    <w:rsid w:val="00DE723B"/>
    <w:rsid w:val="00DF0155"/>
    <w:rsid w:val="00DF26C4"/>
    <w:rsid w:val="00DF2ED5"/>
    <w:rsid w:val="00DF3242"/>
    <w:rsid w:val="00DF393C"/>
    <w:rsid w:val="00DF4A55"/>
    <w:rsid w:val="00DF4BBF"/>
    <w:rsid w:val="00DF5104"/>
    <w:rsid w:val="00DF5EAD"/>
    <w:rsid w:val="00DF602D"/>
    <w:rsid w:val="00DF7D80"/>
    <w:rsid w:val="00E05548"/>
    <w:rsid w:val="00E106F1"/>
    <w:rsid w:val="00E10DA0"/>
    <w:rsid w:val="00E12637"/>
    <w:rsid w:val="00E128BE"/>
    <w:rsid w:val="00E13326"/>
    <w:rsid w:val="00E15B65"/>
    <w:rsid w:val="00E16587"/>
    <w:rsid w:val="00E22EB3"/>
    <w:rsid w:val="00E22F9A"/>
    <w:rsid w:val="00E2312C"/>
    <w:rsid w:val="00E23FF3"/>
    <w:rsid w:val="00E26595"/>
    <w:rsid w:val="00E26726"/>
    <w:rsid w:val="00E276CB"/>
    <w:rsid w:val="00E302CB"/>
    <w:rsid w:val="00E30A98"/>
    <w:rsid w:val="00E30B59"/>
    <w:rsid w:val="00E31F55"/>
    <w:rsid w:val="00E32CBB"/>
    <w:rsid w:val="00E34EEF"/>
    <w:rsid w:val="00E374C9"/>
    <w:rsid w:val="00E37A69"/>
    <w:rsid w:val="00E40330"/>
    <w:rsid w:val="00E409FA"/>
    <w:rsid w:val="00E41DC9"/>
    <w:rsid w:val="00E44BC2"/>
    <w:rsid w:val="00E4580E"/>
    <w:rsid w:val="00E458B2"/>
    <w:rsid w:val="00E45F8A"/>
    <w:rsid w:val="00E465EE"/>
    <w:rsid w:val="00E4747A"/>
    <w:rsid w:val="00E50F71"/>
    <w:rsid w:val="00E53B62"/>
    <w:rsid w:val="00E53F8A"/>
    <w:rsid w:val="00E542CB"/>
    <w:rsid w:val="00E54710"/>
    <w:rsid w:val="00E54E20"/>
    <w:rsid w:val="00E54E61"/>
    <w:rsid w:val="00E57D50"/>
    <w:rsid w:val="00E60C34"/>
    <w:rsid w:val="00E6197D"/>
    <w:rsid w:val="00E6274F"/>
    <w:rsid w:val="00E62847"/>
    <w:rsid w:val="00E62EAE"/>
    <w:rsid w:val="00E64206"/>
    <w:rsid w:val="00E661D1"/>
    <w:rsid w:val="00E70063"/>
    <w:rsid w:val="00E72354"/>
    <w:rsid w:val="00E7259D"/>
    <w:rsid w:val="00E72C79"/>
    <w:rsid w:val="00E72FAB"/>
    <w:rsid w:val="00E735ED"/>
    <w:rsid w:val="00E749DD"/>
    <w:rsid w:val="00E74A42"/>
    <w:rsid w:val="00E75830"/>
    <w:rsid w:val="00E776CE"/>
    <w:rsid w:val="00E81BCD"/>
    <w:rsid w:val="00E82E2A"/>
    <w:rsid w:val="00E830C4"/>
    <w:rsid w:val="00E850D3"/>
    <w:rsid w:val="00E923DE"/>
    <w:rsid w:val="00E933E3"/>
    <w:rsid w:val="00E95517"/>
    <w:rsid w:val="00E96852"/>
    <w:rsid w:val="00E96B43"/>
    <w:rsid w:val="00EA0448"/>
    <w:rsid w:val="00EA11B6"/>
    <w:rsid w:val="00EA1268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3A81"/>
    <w:rsid w:val="00EB3D31"/>
    <w:rsid w:val="00EB5C04"/>
    <w:rsid w:val="00EB5F3F"/>
    <w:rsid w:val="00EB63B1"/>
    <w:rsid w:val="00EB67AF"/>
    <w:rsid w:val="00EC06D9"/>
    <w:rsid w:val="00EC0AFD"/>
    <w:rsid w:val="00EC291B"/>
    <w:rsid w:val="00EC3D81"/>
    <w:rsid w:val="00EC6258"/>
    <w:rsid w:val="00EC758F"/>
    <w:rsid w:val="00EC75EA"/>
    <w:rsid w:val="00ED14C4"/>
    <w:rsid w:val="00ED16D3"/>
    <w:rsid w:val="00ED1B90"/>
    <w:rsid w:val="00ED37BA"/>
    <w:rsid w:val="00ED6646"/>
    <w:rsid w:val="00ED7671"/>
    <w:rsid w:val="00EE02E3"/>
    <w:rsid w:val="00EE2330"/>
    <w:rsid w:val="00EE4490"/>
    <w:rsid w:val="00EE453A"/>
    <w:rsid w:val="00EE459D"/>
    <w:rsid w:val="00EE76D6"/>
    <w:rsid w:val="00EF0E93"/>
    <w:rsid w:val="00EF4207"/>
    <w:rsid w:val="00EF5755"/>
    <w:rsid w:val="00EF77F0"/>
    <w:rsid w:val="00F01045"/>
    <w:rsid w:val="00F03D30"/>
    <w:rsid w:val="00F040F6"/>
    <w:rsid w:val="00F04E2D"/>
    <w:rsid w:val="00F057F2"/>
    <w:rsid w:val="00F06D34"/>
    <w:rsid w:val="00F0758B"/>
    <w:rsid w:val="00F1246A"/>
    <w:rsid w:val="00F160B7"/>
    <w:rsid w:val="00F17E47"/>
    <w:rsid w:val="00F211CF"/>
    <w:rsid w:val="00F219B9"/>
    <w:rsid w:val="00F219ED"/>
    <w:rsid w:val="00F22339"/>
    <w:rsid w:val="00F24FC3"/>
    <w:rsid w:val="00F2530A"/>
    <w:rsid w:val="00F2579D"/>
    <w:rsid w:val="00F26AF6"/>
    <w:rsid w:val="00F3250E"/>
    <w:rsid w:val="00F33746"/>
    <w:rsid w:val="00F34498"/>
    <w:rsid w:val="00F34F31"/>
    <w:rsid w:val="00F3555A"/>
    <w:rsid w:val="00F36CBC"/>
    <w:rsid w:val="00F37145"/>
    <w:rsid w:val="00F373F4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1DE9"/>
    <w:rsid w:val="00F530AF"/>
    <w:rsid w:val="00F533B0"/>
    <w:rsid w:val="00F54B09"/>
    <w:rsid w:val="00F54B2B"/>
    <w:rsid w:val="00F555AA"/>
    <w:rsid w:val="00F6087F"/>
    <w:rsid w:val="00F60A9A"/>
    <w:rsid w:val="00F61671"/>
    <w:rsid w:val="00F61CD8"/>
    <w:rsid w:val="00F62259"/>
    <w:rsid w:val="00F62404"/>
    <w:rsid w:val="00F659F1"/>
    <w:rsid w:val="00F66412"/>
    <w:rsid w:val="00F6658B"/>
    <w:rsid w:val="00F67624"/>
    <w:rsid w:val="00F7186E"/>
    <w:rsid w:val="00F751B5"/>
    <w:rsid w:val="00F75A38"/>
    <w:rsid w:val="00F75C96"/>
    <w:rsid w:val="00F768CD"/>
    <w:rsid w:val="00F77E1A"/>
    <w:rsid w:val="00F811F0"/>
    <w:rsid w:val="00F81496"/>
    <w:rsid w:val="00F81BD6"/>
    <w:rsid w:val="00F8318E"/>
    <w:rsid w:val="00F854E1"/>
    <w:rsid w:val="00F85A2F"/>
    <w:rsid w:val="00F87B2B"/>
    <w:rsid w:val="00F90C46"/>
    <w:rsid w:val="00F92854"/>
    <w:rsid w:val="00F93A45"/>
    <w:rsid w:val="00F957ED"/>
    <w:rsid w:val="00F966F2"/>
    <w:rsid w:val="00F96FA3"/>
    <w:rsid w:val="00FA3901"/>
    <w:rsid w:val="00FA3EB0"/>
    <w:rsid w:val="00FA732E"/>
    <w:rsid w:val="00FB00E5"/>
    <w:rsid w:val="00FB11FB"/>
    <w:rsid w:val="00FB4B3F"/>
    <w:rsid w:val="00FB55B6"/>
    <w:rsid w:val="00FB63B9"/>
    <w:rsid w:val="00FB78AE"/>
    <w:rsid w:val="00FC1F83"/>
    <w:rsid w:val="00FC2004"/>
    <w:rsid w:val="00FC36A4"/>
    <w:rsid w:val="00FC60A5"/>
    <w:rsid w:val="00FC63D6"/>
    <w:rsid w:val="00FD01B6"/>
    <w:rsid w:val="00FD0BCA"/>
    <w:rsid w:val="00FD0EB3"/>
    <w:rsid w:val="00FD0F55"/>
    <w:rsid w:val="00FD122B"/>
    <w:rsid w:val="00FD1B5E"/>
    <w:rsid w:val="00FD1F47"/>
    <w:rsid w:val="00FD3B5C"/>
    <w:rsid w:val="00FD6DE2"/>
    <w:rsid w:val="00FE0D11"/>
    <w:rsid w:val="00FE3644"/>
    <w:rsid w:val="00FE5EF9"/>
    <w:rsid w:val="00FF194C"/>
    <w:rsid w:val="00FF27E9"/>
    <w:rsid w:val="00FF3848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6AD68B233EA9D98AE9C5E124039130608E6F82C7DCD7DB567E45B8348F7A4D7CDDF087CD344263E5EAE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7DE0-D12F-4FED-ABA3-1282D5F4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13</Pages>
  <Words>5137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Гензе Анастасия Ивановна</cp:lastModifiedBy>
  <cp:revision>69</cp:revision>
  <cp:lastPrinted>2018-08-31T02:11:00Z</cp:lastPrinted>
  <dcterms:created xsi:type="dcterms:W3CDTF">2017-10-03T07:48:00Z</dcterms:created>
  <dcterms:modified xsi:type="dcterms:W3CDTF">2018-08-31T02:11:00Z</dcterms:modified>
</cp:coreProperties>
</file>